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AB9" w:rsidRDefault="002B5AB9" w:rsidP="008E0E50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2B5AB9" w:rsidRDefault="002B5AB9" w:rsidP="008E0E50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МУНИЦИПАЛЬНОГО ОБРАЗОВАНИЯ СЕЛЬСКОЕ ПОСЕЛЕНИЕ</w:t>
      </w:r>
    </w:p>
    <w:p w:rsidR="002B5AB9" w:rsidRDefault="002B5AB9" w:rsidP="008E0E50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«ДЕРЕВНЯ КОЛЫХМАНОВО»</w:t>
      </w:r>
    </w:p>
    <w:p w:rsidR="002B5AB9" w:rsidRDefault="002B5AB9" w:rsidP="008E0E50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16"/>
          <w:szCs w:val="16"/>
          <w:lang w:eastAsia="ru-RU"/>
        </w:rPr>
        <w:t>__________________________________________________________________________________________________________</w:t>
      </w:r>
    </w:p>
    <w:p w:rsidR="002B5AB9" w:rsidRDefault="002B5AB9" w:rsidP="008E0E50">
      <w:pPr>
        <w:spacing w:after="0" w:line="240" w:lineRule="auto"/>
        <w:jc w:val="center"/>
        <w:outlineLvl w:val="0"/>
        <w:rPr>
          <w:rFonts w:ascii="Times New Roman" w:eastAsia="MS Mincho" w:hAnsi="Times New Roman" w:cs="Courier New"/>
          <w:sz w:val="18"/>
          <w:szCs w:val="18"/>
          <w:lang w:eastAsia="ru-RU"/>
        </w:rPr>
      </w:pPr>
      <w:r>
        <w:rPr>
          <w:rFonts w:ascii="Times New Roman" w:eastAsia="MS Mincho" w:hAnsi="Times New Roman" w:cs="Times New Roman"/>
          <w:sz w:val="18"/>
          <w:szCs w:val="18"/>
          <w:lang w:eastAsia="ru-RU"/>
        </w:rPr>
        <w:t>249910 Калужская область, Юхновский район,</w:t>
      </w:r>
      <w:r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18"/>
          <w:szCs w:val="18"/>
          <w:lang w:eastAsia="ru-RU"/>
        </w:rPr>
        <w:t>д. Колыхманово, ул. Центральная, д.16.  факс / т.</w:t>
      </w:r>
      <w:r>
        <w:rPr>
          <w:rFonts w:ascii="Times New Roman" w:eastAsia="MS Mincho" w:hAnsi="Times New Roman" w:cs="Times New Roman"/>
          <w:sz w:val="18"/>
          <w:szCs w:val="18"/>
          <w:lang w:eastAsia="ru-RU"/>
        </w:rPr>
        <w:t>8484 36-</w:t>
      </w:r>
      <w:r>
        <w:rPr>
          <w:rFonts w:ascii="Times New Roman" w:eastAsia="MS Mincho" w:hAnsi="Times New Roman" w:cs="Times New Roman"/>
          <w:sz w:val="18"/>
          <w:szCs w:val="18"/>
          <w:lang w:eastAsia="ru-RU"/>
        </w:rPr>
        <w:t>3-32-17</w:t>
      </w:r>
    </w:p>
    <w:p w:rsidR="002B5AB9" w:rsidRDefault="002B5AB9" w:rsidP="008E0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B5AB9" w:rsidRDefault="002B5AB9" w:rsidP="008E0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</w:t>
      </w:r>
    </w:p>
    <w:p w:rsidR="002B5AB9" w:rsidRDefault="002B5AB9" w:rsidP="008E0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AB9" w:rsidRPr="002B5AB9" w:rsidRDefault="002B5AB9" w:rsidP="008E0E50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B5AB9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Pr="002B5AB9">
        <w:rPr>
          <w:rFonts w:ascii="Times New Roman" w:hAnsi="Times New Roman" w:cs="Times New Roman"/>
          <w:bCs/>
          <w:sz w:val="26"/>
          <w:szCs w:val="26"/>
        </w:rPr>
        <w:t>10</w:t>
      </w:r>
      <w:r w:rsidRPr="002B5AB9">
        <w:rPr>
          <w:rFonts w:ascii="Times New Roman" w:hAnsi="Times New Roman" w:cs="Times New Roman"/>
          <w:bCs/>
          <w:sz w:val="26"/>
          <w:szCs w:val="26"/>
        </w:rPr>
        <w:t>.0</w:t>
      </w:r>
      <w:r w:rsidRPr="002B5AB9">
        <w:rPr>
          <w:rFonts w:ascii="Times New Roman" w:hAnsi="Times New Roman" w:cs="Times New Roman"/>
          <w:bCs/>
          <w:sz w:val="26"/>
          <w:szCs w:val="26"/>
        </w:rPr>
        <w:t>6</w:t>
      </w:r>
      <w:r w:rsidRPr="002B5AB9">
        <w:rPr>
          <w:rFonts w:ascii="Times New Roman" w:hAnsi="Times New Roman" w:cs="Times New Roman"/>
          <w:bCs/>
          <w:sz w:val="26"/>
          <w:szCs w:val="26"/>
        </w:rPr>
        <w:t xml:space="preserve">.2021 г.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</w:t>
      </w:r>
      <w:r w:rsidRPr="002B5AB9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№ 2</w:t>
      </w:r>
      <w:r w:rsidRPr="002B5AB9">
        <w:rPr>
          <w:rFonts w:ascii="Times New Roman" w:hAnsi="Times New Roman" w:cs="Times New Roman"/>
          <w:bCs/>
          <w:sz w:val="26"/>
          <w:szCs w:val="26"/>
        </w:rPr>
        <w:t>3</w:t>
      </w:r>
    </w:p>
    <w:p w:rsidR="002B5AB9" w:rsidRDefault="002B5AB9" w:rsidP="002B5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24" w:type="dxa"/>
        <w:tblLayout w:type="fixed"/>
        <w:tblLook w:val="0000" w:firstRow="0" w:lastRow="0" w:firstColumn="0" w:lastColumn="0" w:noHBand="0" w:noVBand="0"/>
      </w:tblPr>
      <w:tblGrid>
        <w:gridCol w:w="6321"/>
      </w:tblGrid>
      <w:tr w:rsidR="00BB041A" w:rsidRPr="002B5AB9" w:rsidTr="00610CF7">
        <w:trPr>
          <w:trHeight w:val="945"/>
        </w:trPr>
        <w:tc>
          <w:tcPr>
            <w:tcW w:w="6321" w:type="dxa"/>
            <w:shd w:val="clear" w:color="auto" w:fill="auto"/>
          </w:tcPr>
          <w:p w:rsidR="00BB041A" w:rsidRPr="002B5AB9" w:rsidRDefault="00BB041A" w:rsidP="00DD4ACF">
            <w:pPr>
              <w:widowControl w:val="0"/>
              <w:autoSpaceDE w:val="0"/>
              <w:spacing w:after="0" w:line="240" w:lineRule="auto"/>
              <w:ind w:left="8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5A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426656" w:rsidRPr="002B5AB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О</w:t>
            </w:r>
            <w:r w:rsidR="007E18BB" w:rsidRPr="002B5AB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 создании </w:t>
            </w:r>
            <w:r w:rsidR="00657B72" w:rsidRPr="002B5AB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согласительной комиссии по согласованию местоположения границ земельных участков при выполнении комплексных кадастровых работ на территории </w:t>
            </w:r>
            <w:r w:rsidR="00915644" w:rsidRPr="002B5AB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муниципального образования сельс</w:t>
            </w:r>
            <w:r w:rsidR="00DC57A1" w:rsidRPr="002B5AB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кого поселения «</w:t>
            </w:r>
            <w:r w:rsidR="002B5AB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Деревня Колыхманово</w:t>
            </w:r>
            <w:r w:rsidR="00DC57A1" w:rsidRPr="002B5AB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»</w:t>
            </w:r>
            <w:r w:rsidR="00915644" w:rsidRPr="002B5AB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 </w:t>
            </w:r>
            <w:r w:rsidR="00657B72" w:rsidRPr="002B5AB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муниципального района «</w:t>
            </w:r>
            <w:r w:rsidR="00DC57A1" w:rsidRPr="002B5AB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Юхновский</w:t>
            </w:r>
            <w:r w:rsidR="00657B72" w:rsidRPr="002B5AB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 район»</w:t>
            </w:r>
            <w:r w:rsidR="00C857AB" w:rsidRPr="002B5AB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 Калужской области</w:t>
            </w:r>
            <w:r w:rsidR="00657B72" w:rsidRPr="002B5AB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BB041A" w:rsidRPr="002B5AB9" w:rsidRDefault="00BB041A" w:rsidP="00DD4ACF">
            <w:pPr>
              <w:widowControl w:val="0"/>
              <w:autoSpaceDE w:val="0"/>
              <w:ind w:left="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A7DA4" w:rsidRPr="002B5AB9" w:rsidRDefault="002616F8" w:rsidP="00286DF3">
      <w:p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7DA4">
        <w:rPr>
          <w:rFonts w:ascii="Century" w:eastAsia="Times New Roman" w:hAnsi="Century" w:cs="Times New Roman"/>
          <w:sz w:val="24"/>
          <w:szCs w:val="24"/>
          <w:lang w:eastAsia="ru-RU"/>
        </w:rPr>
        <w:t xml:space="preserve"> </w:t>
      </w:r>
      <w:r w:rsidR="000A109E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</w:t>
      </w:r>
      <w:r w:rsidR="00710A42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статьёй </w:t>
      </w:r>
      <w:r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42.10 Федераль</w:t>
      </w:r>
      <w:r w:rsidR="00710A42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закона от 24.07.2007 года №</w:t>
      </w:r>
      <w:r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221-ФЗ </w:t>
      </w:r>
      <w:r w:rsidR="00710A42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государственном кадастре недвижимости</w:t>
      </w:r>
      <w:r w:rsidR="00710A42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86DF3" w:rsidRPr="002B5AB9">
        <w:rPr>
          <w:rFonts w:ascii="Times New Roman" w:eastAsia="Calibri" w:hAnsi="Times New Roman" w:cs="Times New Roman"/>
          <w:sz w:val="24"/>
          <w:szCs w:val="24"/>
        </w:rPr>
        <w:t xml:space="preserve"> администрация сельского поселения «</w:t>
      </w:r>
      <w:r w:rsidR="002B5AB9" w:rsidRPr="002B5AB9">
        <w:rPr>
          <w:rFonts w:ascii="Times New Roman" w:eastAsia="Calibri" w:hAnsi="Times New Roman" w:cs="Times New Roman"/>
          <w:sz w:val="24"/>
          <w:szCs w:val="24"/>
        </w:rPr>
        <w:t>Деревня Колыхманово</w:t>
      </w:r>
      <w:r w:rsidR="00286DF3" w:rsidRPr="002B5AB9">
        <w:rPr>
          <w:rFonts w:ascii="Times New Roman" w:eastAsia="Calibri" w:hAnsi="Times New Roman" w:cs="Times New Roman"/>
          <w:sz w:val="24"/>
          <w:szCs w:val="24"/>
        </w:rPr>
        <w:t>»</w:t>
      </w:r>
      <w:r w:rsidR="00DC57A1" w:rsidRPr="002B5AB9">
        <w:rPr>
          <w:rFonts w:ascii="Times New Roman" w:eastAsia="Calibri" w:hAnsi="Times New Roman" w:cs="Times New Roman"/>
          <w:sz w:val="24"/>
          <w:szCs w:val="24"/>
        </w:rPr>
        <w:t xml:space="preserve"> Юхновского</w:t>
      </w:r>
      <w:r w:rsidR="00286DF3" w:rsidRPr="002B5AB9">
        <w:rPr>
          <w:rFonts w:ascii="Times New Roman" w:eastAsia="Calibri" w:hAnsi="Times New Roman" w:cs="Times New Roman"/>
          <w:sz w:val="24"/>
          <w:szCs w:val="24"/>
        </w:rPr>
        <w:t xml:space="preserve"> района Калужской области </w:t>
      </w:r>
    </w:p>
    <w:p w:rsidR="006A7DA4" w:rsidRPr="002B5AB9" w:rsidRDefault="006A7DA4" w:rsidP="00286DF3">
      <w:p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A42" w:rsidRPr="002B5AB9" w:rsidRDefault="006A7DA4" w:rsidP="00286DF3">
      <w:p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5A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</w:t>
      </w:r>
      <w:r w:rsidR="00B518BA" w:rsidRPr="002B5A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</w:t>
      </w:r>
      <w:r w:rsidR="00286DF3" w:rsidRPr="002B5A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</w:t>
      </w:r>
      <w:r w:rsidR="00B518BA" w:rsidRPr="002B5A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A7DA4" w:rsidRPr="006A7DA4" w:rsidRDefault="006A7DA4" w:rsidP="00286DF3">
      <w:pPr>
        <w:autoSpaceDE w:val="0"/>
        <w:autoSpaceDN w:val="0"/>
        <w:adjustRightInd w:val="0"/>
        <w:spacing w:after="0" w:line="240" w:lineRule="auto"/>
        <w:ind w:firstLine="568"/>
        <w:contextualSpacing/>
        <w:jc w:val="both"/>
        <w:rPr>
          <w:rFonts w:ascii="Century" w:eastAsia="Times New Roman" w:hAnsi="Century" w:cs="Times New Roman"/>
          <w:b/>
          <w:sz w:val="24"/>
          <w:szCs w:val="24"/>
          <w:lang w:eastAsia="ru-RU"/>
        </w:rPr>
      </w:pPr>
    </w:p>
    <w:p w:rsidR="00542351" w:rsidRPr="002B5AB9" w:rsidRDefault="00542351" w:rsidP="008A50EF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7E18BB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</w:t>
      </w:r>
      <w:r w:rsidRPr="002B5AB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согласительную комиссию по согласованию местоположения границ земельных участков при выполнении комплексных кадастровых работ на территории </w:t>
      </w:r>
      <w:r w:rsidR="00915644" w:rsidRPr="002B5AB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муниципального образования </w:t>
      </w:r>
      <w:r w:rsidR="00DC57A1" w:rsidRPr="002B5AB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сельского поселения «</w:t>
      </w:r>
      <w:r w:rsidR="002B5AB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Деревня Колыхманово</w:t>
      </w:r>
      <w:r w:rsidR="00DC57A1" w:rsidRPr="002B5AB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» </w:t>
      </w:r>
      <w:r w:rsidRPr="002B5AB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муниципального района «</w:t>
      </w:r>
      <w:r w:rsidR="00DC57A1" w:rsidRPr="002B5AB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Юхновский</w:t>
      </w:r>
      <w:r w:rsidRPr="002B5AB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район» Калужской области </w:t>
      </w:r>
      <w:r w:rsidR="00910C0E" w:rsidRPr="002B5AB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 составе, указанном в приложении</w:t>
      </w:r>
      <w:r w:rsidR="00286DF3" w:rsidRPr="002B5AB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1</w:t>
      </w:r>
      <w:r w:rsidR="00910C0E" w:rsidRPr="002B5AB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к настоящему постановлению.</w:t>
      </w:r>
    </w:p>
    <w:p w:rsidR="00910C0E" w:rsidRPr="002B5AB9" w:rsidRDefault="008A50EF" w:rsidP="008A50EF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2B5AB9">
        <w:rPr>
          <w:rFonts w:ascii="Times New Roman" w:hAnsi="Times New Roman" w:cs="Times New Roman"/>
          <w:sz w:val="24"/>
          <w:szCs w:val="24"/>
        </w:rPr>
        <w:t xml:space="preserve">2. </w:t>
      </w:r>
      <w:r w:rsidR="00542351" w:rsidRPr="002B5AB9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63026F" w:rsidRPr="002B5AB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регламент</w:t>
      </w:r>
      <w:r w:rsidR="00910C0E" w:rsidRPr="002B5AB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работы согласительной комиссии по согласованию местоположения границ земельных участков при выполнении комплексных кадастровых работ на территории</w:t>
      </w:r>
      <w:r w:rsidR="00A16845" w:rsidRPr="002B5AB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муниципального образования </w:t>
      </w:r>
      <w:r w:rsidR="00DC57A1" w:rsidRPr="002B5AB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сельского поселения «</w:t>
      </w:r>
      <w:r w:rsidR="002B5AB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Деревня </w:t>
      </w:r>
      <w:proofErr w:type="gramStart"/>
      <w:r w:rsidR="002B5AB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Колыхманово</w:t>
      </w:r>
      <w:r w:rsidR="00DC57A1" w:rsidRPr="002B5AB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» </w:t>
      </w:r>
      <w:r w:rsidR="00910C0E" w:rsidRPr="002B5AB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муниципального</w:t>
      </w:r>
      <w:proofErr w:type="gramEnd"/>
      <w:r w:rsidR="00910C0E" w:rsidRPr="002B5AB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района «</w:t>
      </w:r>
      <w:r w:rsidR="00DC57A1" w:rsidRPr="002B5AB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Юхновский</w:t>
      </w:r>
      <w:r w:rsidR="00910C0E" w:rsidRPr="002B5AB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район» Калужской области</w:t>
      </w:r>
      <w:r w:rsidR="00286DF3" w:rsidRPr="002B5AB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63026F" w:rsidRPr="002B5AB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согласно приложение № 2</w:t>
      </w:r>
      <w:r w:rsidR="008C7618" w:rsidRPr="002B5AB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</w:p>
    <w:p w:rsidR="00DA1AC4" w:rsidRPr="002B5AB9" w:rsidRDefault="004B1FEA" w:rsidP="004B1F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616F8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A1AC4" w:rsidRPr="002B5AB9">
        <w:rPr>
          <w:rFonts w:ascii="Times New Roman" w:hAnsi="Times New Roman" w:cs="Times New Roman"/>
          <w:sz w:val="24"/>
          <w:szCs w:val="24"/>
        </w:rPr>
        <w:t xml:space="preserve">азместить на </w:t>
      </w:r>
      <w:r w:rsidRPr="002B5AB9">
        <w:rPr>
          <w:rFonts w:ascii="Times New Roman" w:hAnsi="Times New Roman" w:cs="Times New Roman"/>
          <w:sz w:val="24"/>
          <w:szCs w:val="24"/>
        </w:rPr>
        <w:t>официальн</w:t>
      </w:r>
      <w:r w:rsidR="002B5AB9">
        <w:rPr>
          <w:rFonts w:ascii="Times New Roman" w:hAnsi="Times New Roman" w:cs="Times New Roman"/>
          <w:sz w:val="24"/>
          <w:szCs w:val="24"/>
        </w:rPr>
        <w:t>ом</w:t>
      </w:r>
      <w:r w:rsidR="00DA1AC4" w:rsidRPr="002B5AB9">
        <w:rPr>
          <w:rFonts w:ascii="Times New Roman" w:hAnsi="Times New Roman" w:cs="Times New Roman"/>
          <w:sz w:val="24"/>
          <w:szCs w:val="24"/>
        </w:rPr>
        <w:t xml:space="preserve"> сайт</w:t>
      </w:r>
      <w:r w:rsidR="002B5AB9">
        <w:rPr>
          <w:rFonts w:ascii="Times New Roman" w:hAnsi="Times New Roman" w:cs="Times New Roman"/>
          <w:sz w:val="24"/>
          <w:szCs w:val="24"/>
        </w:rPr>
        <w:t>е</w:t>
      </w:r>
      <w:r w:rsidR="00DA1AC4" w:rsidRPr="002B5AB9">
        <w:rPr>
          <w:rFonts w:ascii="Times New Roman" w:hAnsi="Times New Roman" w:cs="Times New Roman"/>
          <w:sz w:val="24"/>
          <w:szCs w:val="24"/>
        </w:rPr>
        <w:t xml:space="preserve"> </w:t>
      </w:r>
      <w:r w:rsidRPr="002B5AB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сельского поселения </w:t>
      </w:r>
      <w:r w:rsidR="00DC57A1" w:rsidRPr="002B5AB9">
        <w:rPr>
          <w:rFonts w:ascii="Times New Roman" w:hAnsi="Times New Roman" w:cs="Times New Roman"/>
          <w:sz w:val="24"/>
          <w:szCs w:val="24"/>
        </w:rPr>
        <w:t>«</w:t>
      </w:r>
      <w:r w:rsidR="002B5AB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Деревня </w:t>
      </w:r>
      <w:proofErr w:type="gramStart"/>
      <w:r w:rsidR="002B5AB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Колыхманово</w:t>
      </w:r>
      <w:r w:rsidR="00DC57A1" w:rsidRPr="002B5AB9">
        <w:rPr>
          <w:rFonts w:ascii="Times New Roman" w:hAnsi="Times New Roman" w:cs="Times New Roman"/>
          <w:sz w:val="24"/>
          <w:szCs w:val="24"/>
        </w:rPr>
        <w:t>»</w:t>
      </w:r>
      <w:r w:rsidR="00F36D78" w:rsidRPr="002B5AB9">
        <w:rPr>
          <w:rFonts w:ascii="Times New Roman" w:hAnsi="Times New Roman" w:cs="Times New Roman"/>
          <w:sz w:val="24"/>
          <w:szCs w:val="24"/>
        </w:rPr>
        <w:t xml:space="preserve"> </w:t>
      </w:r>
      <w:r w:rsidRPr="002B5AB9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2B5AB9">
        <w:rPr>
          <w:rFonts w:ascii="Times New Roman" w:hAnsi="Times New Roman" w:cs="Times New Roman"/>
          <w:sz w:val="24"/>
          <w:szCs w:val="24"/>
        </w:rPr>
        <w:t xml:space="preserve"> на информационных досках.</w:t>
      </w:r>
    </w:p>
    <w:p w:rsidR="00744B5C" w:rsidRPr="002B5AB9" w:rsidRDefault="00744B5C" w:rsidP="004B1FEA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AB9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оставляю за собой.</w:t>
      </w:r>
    </w:p>
    <w:p w:rsidR="004B1FEA" w:rsidRPr="002B5AB9" w:rsidRDefault="004B1FEA" w:rsidP="004B1FEA">
      <w:pPr>
        <w:pStyle w:val="aa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5AB9">
        <w:rPr>
          <w:rFonts w:ascii="Times New Roman" w:hAnsi="Times New Roman" w:cs="Times New Roman"/>
          <w:sz w:val="24"/>
          <w:szCs w:val="24"/>
        </w:rPr>
        <w:t xml:space="preserve"> </w:t>
      </w:r>
      <w:r w:rsidR="00744B5C" w:rsidRPr="002B5AB9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 после его официального опубликования (обнародования). </w:t>
      </w:r>
    </w:p>
    <w:p w:rsidR="00A964D1" w:rsidRDefault="00A964D1" w:rsidP="004B1FE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AB9" w:rsidRDefault="002B5AB9" w:rsidP="004B1FE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AB9" w:rsidRDefault="002B5AB9" w:rsidP="004B1FE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AB9" w:rsidRDefault="002B5AB9" w:rsidP="004B1FE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AB9" w:rsidRPr="002B5AB9" w:rsidRDefault="002B5AB9" w:rsidP="004B1FE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DA4" w:rsidRPr="002B5AB9" w:rsidRDefault="006A7DA4" w:rsidP="004B1FE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B3C" w:rsidRPr="002B5AB9" w:rsidRDefault="00710443" w:rsidP="004B1FE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AB9">
        <w:rPr>
          <w:rFonts w:ascii="Times New Roman" w:hAnsi="Times New Roman" w:cs="Times New Roman"/>
          <w:b/>
          <w:sz w:val="24"/>
          <w:szCs w:val="24"/>
        </w:rPr>
        <w:t>Глава админист</w:t>
      </w:r>
      <w:r w:rsidR="00771B3C" w:rsidRPr="002B5AB9">
        <w:rPr>
          <w:rFonts w:ascii="Times New Roman" w:hAnsi="Times New Roman" w:cs="Times New Roman"/>
          <w:b/>
          <w:sz w:val="24"/>
          <w:szCs w:val="24"/>
        </w:rPr>
        <w:t>рации МО</w:t>
      </w:r>
    </w:p>
    <w:p w:rsidR="002B5AB9" w:rsidRPr="002B5AB9" w:rsidRDefault="00710443" w:rsidP="002B5AB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AB9">
        <w:rPr>
          <w:rFonts w:ascii="Times New Roman" w:hAnsi="Times New Roman" w:cs="Times New Roman"/>
          <w:b/>
          <w:sz w:val="24"/>
          <w:szCs w:val="24"/>
        </w:rPr>
        <w:t>сель</w:t>
      </w:r>
      <w:r w:rsidR="00771B3C" w:rsidRPr="002B5AB9">
        <w:rPr>
          <w:rFonts w:ascii="Times New Roman" w:hAnsi="Times New Roman" w:cs="Times New Roman"/>
          <w:b/>
          <w:sz w:val="24"/>
          <w:szCs w:val="24"/>
        </w:rPr>
        <w:t>ско</w:t>
      </w:r>
      <w:r w:rsidR="002B5AB9">
        <w:rPr>
          <w:rFonts w:ascii="Times New Roman" w:hAnsi="Times New Roman" w:cs="Times New Roman"/>
          <w:b/>
          <w:sz w:val="24"/>
          <w:szCs w:val="24"/>
        </w:rPr>
        <w:t>е</w:t>
      </w:r>
      <w:r w:rsidR="00771B3C" w:rsidRPr="002B5AB9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2B5AB9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="00771B3C" w:rsidRPr="002B5AB9">
        <w:rPr>
          <w:rFonts w:ascii="Times New Roman" w:hAnsi="Times New Roman" w:cs="Times New Roman"/>
          <w:b/>
          <w:sz w:val="24"/>
          <w:szCs w:val="24"/>
        </w:rPr>
        <w:t>«</w:t>
      </w:r>
      <w:r w:rsidR="002B5AB9" w:rsidRPr="002B5AB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Деревня </w:t>
      </w:r>
      <w:proofErr w:type="gramStart"/>
      <w:r w:rsidR="002B5AB9" w:rsidRPr="002B5AB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Колыхманово</w:t>
      </w:r>
      <w:r w:rsidR="00771B3C" w:rsidRPr="002B5AB9">
        <w:rPr>
          <w:rFonts w:ascii="Times New Roman" w:hAnsi="Times New Roman" w:cs="Times New Roman"/>
          <w:b/>
          <w:sz w:val="24"/>
          <w:szCs w:val="24"/>
        </w:rPr>
        <w:t xml:space="preserve">»   </w:t>
      </w:r>
      <w:proofErr w:type="gramEnd"/>
      <w:r w:rsidR="002B5AB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2B5AB9">
        <w:rPr>
          <w:rFonts w:ascii="Times New Roman" w:hAnsi="Times New Roman" w:cs="Times New Roman"/>
          <w:b/>
          <w:sz w:val="24"/>
          <w:szCs w:val="24"/>
        </w:rPr>
        <w:t>С.Б. Половцева</w:t>
      </w:r>
      <w:r w:rsidR="002B5AB9" w:rsidRPr="002B5AB9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2B5AB9" w:rsidRDefault="002B5AB9" w:rsidP="004B1FE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44B5C" w:rsidRDefault="00744B5C" w:rsidP="00744B5C">
      <w:pPr>
        <w:tabs>
          <w:tab w:val="left" w:pos="1020"/>
        </w:tabs>
        <w:rPr>
          <w:rFonts w:ascii="Times New Roman" w:hAnsi="Times New Roman" w:cs="Times New Roman"/>
          <w:b/>
          <w:sz w:val="24"/>
          <w:szCs w:val="24"/>
        </w:rPr>
      </w:pPr>
    </w:p>
    <w:p w:rsidR="002B5AB9" w:rsidRDefault="002B5AB9" w:rsidP="00744B5C">
      <w:pPr>
        <w:tabs>
          <w:tab w:val="left" w:pos="1020"/>
        </w:tabs>
        <w:rPr>
          <w:rFonts w:ascii="Times New Roman" w:hAnsi="Times New Roman" w:cs="Times New Roman"/>
          <w:b/>
          <w:sz w:val="24"/>
          <w:szCs w:val="24"/>
        </w:rPr>
      </w:pPr>
    </w:p>
    <w:p w:rsidR="002B5AB9" w:rsidRDefault="002B5AB9" w:rsidP="00744B5C">
      <w:pPr>
        <w:tabs>
          <w:tab w:val="left" w:pos="1020"/>
        </w:tabs>
        <w:rPr>
          <w:rFonts w:ascii="Times New Roman" w:hAnsi="Times New Roman" w:cs="Times New Roman"/>
          <w:b/>
          <w:sz w:val="24"/>
          <w:szCs w:val="24"/>
        </w:rPr>
      </w:pPr>
    </w:p>
    <w:p w:rsidR="002B5AB9" w:rsidRDefault="002B5AB9" w:rsidP="00744B5C">
      <w:pPr>
        <w:tabs>
          <w:tab w:val="left" w:pos="1020"/>
        </w:tabs>
        <w:rPr>
          <w:rFonts w:ascii="Times New Roman" w:hAnsi="Times New Roman" w:cs="Times New Roman"/>
          <w:b/>
          <w:sz w:val="24"/>
          <w:szCs w:val="24"/>
        </w:rPr>
      </w:pPr>
    </w:p>
    <w:p w:rsidR="002B5AB9" w:rsidRDefault="002B5AB9" w:rsidP="000A4533">
      <w:pPr>
        <w:spacing w:after="0" w:line="240" w:lineRule="auto"/>
        <w:jc w:val="right"/>
        <w:rPr>
          <w:rFonts w:ascii="Century" w:eastAsia="Times New Roman" w:hAnsi="Century" w:cs="Times New Roman"/>
          <w:sz w:val="20"/>
          <w:szCs w:val="20"/>
          <w:lang w:eastAsia="ru-RU"/>
        </w:rPr>
      </w:pPr>
    </w:p>
    <w:p w:rsidR="002616F8" w:rsidRPr="002B5AB9" w:rsidRDefault="00771B3C" w:rsidP="000A453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5AB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</w:t>
      </w:r>
      <w:r w:rsidR="002616F8" w:rsidRPr="002B5AB9">
        <w:rPr>
          <w:rFonts w:ascii="Times New Roman" w:eastAsia="Times New Roman" w:hAnsi="Times New Roman" w:cs="Times New Roman"/>
          <w:sz w:val="20"/>
          <w:szCs w:val="20"/>
          <w:lang w:eastAsia="ru-RU"/>
        </w:rPr>
        <w:t>жение</w:t>
      </w:r>
      <w:r w:rsidR="00EE4AB5" w:rsidRPr="002B5A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№1</w:t>
      </w:r>
    </w:p>
    <w:p w:rsidR="00EE7F8E" w:rsidRPr="002B5AB9" w:rsidRDefault="000A4533" w:rsidP="002B5AB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5AB9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</w:t>
      </w:r>
      <w:r w:rsidR="009631D3" w:rsidRPr="002B5A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ю </w:t>
      </w:r>
    </w:p>
    <w:p w:rsidR="00EE7F8E" w:rsidRPr="002B5AB9" w:rsidRDefault="00395DBF" w:rsidP="00395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5A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  <w:r w:rsidR="008150A3" w:rsidRPr="002B5A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="002B5A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="008150A3" w:rsidRPr="002B5A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2B5A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от </w:t>
      </w:r>
      <w:r w:rsidR="002B5AB9" w:rsidRPr="002B5AB9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2B5AB9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="002B5AB9" w:rsidRPr="002B5AB9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2B5AB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771B3C" w:rsidRPr="002B5AB9">
        <w:rPr>
          <w:rFonts w:ascii="Times New Roman" w:eastAsia="Times New Roman" w:hAnsi="Times New Roman" w:cs="Times New Roman"/>
          <w:sz w:val="20"/>
          <w:szCs w:val="20"/>
          <w:lang w:eastAsia="ru-RU"/>
        </w:rPr>
        <w:t>2021</w:t>
      </w:r>
      <w:r w:rsidR="00EE7F8E" w:rsidRPr="002B5A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B5AB9" w:rsidRPr="002B5AB9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года №23</w:t>
      </w:r>
    </w:p>
    <w:p w:rsidR="00145DE4" w:rsidRPr="002B5AB9" w:rsidRDefault="00145DE4" w:rsidP="00145DE4">
      <w:pPr>
        <w:widowControl w:val="0"/>
        <w:autoSpaceDE w:val="0"/>
        <w:spacing w:after="0" w:line="240" w:lineRule="auto"/>
        <w:ind w:left="85"/>
        <w:jc w:val="center"/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</w:pPr>
    </w:p>
    <w:p w:rsidR="002B5AB9" w:rsidRDefault="002B5AB9" w:rsidP="00145DE4">
      <w:pPr>
        <w:widowControl w:val="0"/>
        <w:autoSpaceDE w:val="0"/>
        <w:spacing w:after="0" w:line="240" w:lineRule="auto"/>
        <w:ind w:left="85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2B5AB9" w:rsidRDefault="002B5AB9" w:rsidP="00145DE4">
      <w:pPr>
        <w:widowControl w:val="0"/>
        <w:autoSpaceDE w:val="0"/>
        <w:spacing w:after="0" w:line="240" w:lineRule="auto"/>
        <w:ind w:left="85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2B5AB9" w:rsidRDefault="002B5AB9" w:rsidP="00145DE4">
      <w:pPr>
        <w:widowControl w:val="0"/>
        <w:autoSpaceDE w:val="0"/>
        <w:spacing w:after="0" w:line="240" w:lineRule="auto"/>
        <w:ind w:left="85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145DE4" w:rsidRPr="002B5AB9" w:rsidRDefault="00145DE4" w:rsidP="00145DE4">
      <w:pPr>
        <w:widowControl w:val="0"/>
        <w:autoSpaceDE w:val="0"/>
        <w:spacing w:after="0" w:line="240" w:lineRule="auto"/>
        <w:ind w:left="85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2B5AB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Состав комиссии по согласованию местоположения границ </w:t>
      </w:r>
    </w:p>
    <w:p w:rsidR="00145DE4" w:rsidRPr="002B5AB9" w:rsidRDefault="00145DE4" w:rsidP="00145DE4">
      <w:pPr>
        <w:widowControl w:val="0"/>
        <w:autoSpaceDE w:val="0"/>
        <w:spacing w:after="0" w:line="240" w:lineRule="auto"/>
        <w:ind w:left="85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2B5AB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земельных участков при выполнении комплексных </w:t>
      </w:r>
    </w:p>
    <w:p w:rsidR="002B5AB9" w:rsidRDefault="00145DE4" w:rsidP="00145DE4">
      <w:pPr>
        <w:widowControl w:val="0"/>
        <w:autoSpaceDE w:val="0"/>
        <w:spacing w:after="0" w:line="240" w:lineRule="auto"/>
        <w:ind w:left="85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2B5AB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кадастровых работ на территории муниципального образования сельс</w:t>
      </w:r>
      <w:r w:rsidR="00771B3C" w:rsidRPr="002B5AB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кого поселения</w:t>
      </w:r>
    </w:p>
    <w:p w:rsidR="00145DE4" w:rsidRPr="002B5AB9" w:rsidRDefault="00771B3C" w:rsidP="00145DE4">
      <w:pPr>
        <w:widowControl w:val="0"/>
        <w:autoSpaceDE w:val="0"/>
        <w:spacing w:after="0" w:line="240" w:lineRule="auto"/>
        <w:ind w:left="85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2B5AB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«</w:t>
      </w:r>
      <w:r w:rsidR="002B5AB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Деревня Колыхманово</w:t>
      </w:r>
      <w:r w:rsidRPr="002B5AB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»</w:t>
      </w:r>
      <w:r w:rsidR="00145DE4" w:rsidRPr="002B5AB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муниципального района </w:t>
      </w:r>
    </w:p>
    <w:p w:rsidR="00145DE4" w:rsidRPr="002B5AB9" w:rsidRDefault="00145DE4" w:rsidP="00145DE4">
      <w:pPr>
        <w:widowControl w:val="0"/>
        <w:autoSpaceDE w:val="0"/>
        <w:spacing w:after="0" w:line="240" w:lineRule="auto"/>
        <w:ind w:left="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5AB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«</w:t>
      </w:r>
      <w:r w:rsidR="00771B3C" w:rsidRPr="002B5AB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Юхновский</w:t>
      </w:r>
      <w:r w:rsidRPr="002B5AB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район» Калужской области</w:t>
      </w:r>
    </w:p>
    <w:p w:rsidR="00145DE4" w:rsidRPr="006A7DA4" w:rsidRDefault="00145DE4" w:rsidP="00145DE4">
      <w:pPr>
        <w:spacing w:after="0" w:line="240" w:lineRule="auto"/>
        <w:ind w:firstLine="708"/>
        <w:jc w:val="both"/>
        <w:rPr>
          <w:rFonts w:ascii="Century" w:eastAsia="Times New Roman" w:hAnsi="Century" w:cs="Times New Roman"/>
          <w:sz w:val="24"/>
          <w:szCs w:val="24"/>
          <w:lang w:eastAsia="ru-RU"/>
        </w:rPr>
      </w:pPr>
    </w:p>
    <w:p w:rsidR="008B36C9" w:rsidRPr="006A7DA4" w:rsidRDefault="008B36C9" w:rsidP="00145DE4">
      <w:pPr>
        <w:spacing w:after="0" w:line="240" w:lineRule="auto"/>
        <w:ind w:firstLine="708"/>
        <w:jc w:val="both"/>
        <w:rPr>
          <w:rFonts w:ascii="Century" w:eastAsia="Times New Roman" w:hAnsi="Century" w:cs="Times New Roman"/>
          <w:sz w:val="24"/>
          <w:szCs w:val="24"/>
          <w:lang w:eastAsia="ru-RU"/>
        </w:rPr>
      </w:pPr>
    </w:p>
    <w:tbl>
      <w:tblPr>
        <w:tblStyle w:val="ae"/>
        <w:tblW w:w="10314" w:type="dxa"/>
        <w:tblLook w:val="04A0" w:firstRow="1" w:lastRow="0" w:firstColumn="1" w:lastColumn="0" w:noHBand="0" w:noVBand="1"/>
      </w:tblPr>
      <w:tblGrid>
        <w:gridCol w:w="6487"/>
        <w:gridCol w:w="3827"/>
      </w:tblGrid>
      <w:tr w:rsidR="00C47452" w:rsidRPr="002B5AB9" w:rsidTr="00531C4B">
        <w:tc>
          <w:tcPr>
            <w:tcW w:w="6487" w:type="dxa"/>
          </w:tcPr>
          <w:p w:rsidR="008B36C9" w:rsidRPr="002B5AB9" w:rsidRDefault="008B36C9" w:rsidP="008B36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Председатель комиссии</w:t>
            </w:r>
            <w:r w:rsidR="005006F8" w:rsidRPr="002B5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827" w:type="dxa"/>
          </w:tcPr>
          <w:p w:rsidR="008B36C9" w:rsidRPr="002B5AB9" w:rsidRDefault="008B36C9" w:rsidP="00145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452" w:rsidRPr="002B5AB9" w:rsidTr="00531C4B">
        <w:tc>
          <w:tcPr>
            <w:tcW w:w="6487" w:type="dxa"/>
            <w:vAlign w:val="center"/>
          </w:tcPr>
          <w:p w:rsidR="008B36C9" w:rsidRPr="002B5AB9" w:rsidRDefault="008B36C9" w:rsidP="002B5A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  <w:r w:rsidR="006440CA" w:rsidRPr="002B5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  <w:r w:rsidRPr="002B5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5AB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муниципального образования сельс</w:t>
            </w:r>
            <w:r w:rsidR="00771B3C" w:rsidRPr="002B5AB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кого поселения «</w:t>
            </w:r>
            <w:r w:rsidR="002B5AB9" w:rsidRPr="002B5AB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Деревня Колыхманово</w:t>
            </w:r>
            <w:r w:rsidR="00771B3C" w:rsidRPr="002B5AB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  <w:vAlign w:val="center"/>
          </w:tcPr>
          <w:p w:rsidR="008B36C9" w:rsidRPr="002B5AB9" w:rsidRDefault="00E611EF" w:rsidP="008B3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Половцева Светлана Борисовна</w:t>
            </w:r>
          </w:p>
        </w:tc>
      </w:tr>
      <w:tr w:rsidR="00C47452" w:rsidRPr="002B5AB9" w:rsidTr="00531C4B">
        <w:tc>
          <w:tcPr>
            <w:tcW w:w="6487" w:type="dxa"/>
            <w:vAlign w:val="center"/>
          </w:tcPr>
          <w:p w:rsidR="006440CA" w:rsidRPr="002B5AB9" w:rsidRDefault="006440CA" w:rsidP="008B36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Секретарь комиссии:</w:t>
            </w:r>
          </w:p>
        </w:tc>
        <w:tc>
          <w:tcPr>
            <w:tcW w:w="3827" w:type="dxa"/>
            <w:vAlign w:val="center"/>
          </w:tcPr>
          <w:p w:rsidR="006440CA" w:rsidRPr="002B5AB9" w:rsidRDefault="00E611EF" w:rsidP="008B3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</w:tr>
      <w:tr w:rsidR="00C47452" w:rsidRPr="002B5AB9" w:rsidTr="00531C4B">
        <w:tc>
          <w:tcPr>
            <w:tcW w:w="6487" w:type="dxa"/>
            <w:vAlign w:val="center"/>
          </w:tcPr>
          <w:p w:rsidR="00531C4B" w:rsidRPr="002B5AB9" w:rsidRDefault="00531C4B" w:rsidP="008B36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3827" w:type="dxa"/>
            <w:vAlign w:val="center"/>
          </w:tcPr>
          <w:p w:rsidR="00531C4B" w:rsidRPr="002B5AB9" w:rsidRDefault="00531C4B" w:rsidP="008B3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452" w:rsidRPr="002B5AB9" w:rsidTr="00531C4B">
        <w:tc>
          <w:tcPr>
            <w:tcW w:w="6487" w:type="dxa"/>
            <w:vAlign w:val="center"/>
          </w:tcPr>
          <w:p w:rsidR="008B36C9" w:rsidRPr="002B5AB9" w:rsidRDefault="008B36C9" w:rsidP="008B36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от министерства экономического развития Калужской области</w:t>
            </w:r>
          </w:p>
        </w:tc>
        <w:tc>
          <w:tcPr>
            <w:tcW w:w="3827" w:type="dxa"/>
            <w:vAlign w:val="center"/>
          </w:tcPr>
          <w:p w:rsidR="008B36C9" w:rsidRPr="002B5AB9" w:rsidRDefault="008B36C9" w:rsidP="008B3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</w:tr>
      <w:tr w:rsidR="00C47452" w:rsidRPr="002B5AB9" w:rsidTr="00531C4B">
        <w:tc>
          <w:tcPr>
            <w:tcW w:w="6487" w:type="dxa"/>
            <w:vAlign w:val="center"/>
          </w:tcPr>
          <w:p w:rsidR="008B36C9" w:rsidRPr="002B5AB9" w:rsidRDefault="008B36C9" w:rsidP="008B36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от межрегионального территориального управления </w:t>
            </w:r>
            <w:proofErr w:type="spellStart"/>
            <w:r w:rsidRPr="002B5AB9">
              <w:rPr>
                <w:rFonts w:ascii="Times New Roman" w:hAnsi="Times New Roman" w:cs="Times New Roman"/>
                <w:sz w:val="24"/>
                <w:szCs w:val="24"/>
              </w:rPr>
              <w:t>Росимущества</w:t>
            </w:r>
            <w:proofErr w:type="spellEnd"/>
            <w:r w:rsidRPr="002B5AB9">
              <w:rPr>
                <w:rFonts w:ascii="Times New Roman" w:hAnsi="Times New Roman" w:cs="Times New Roman"/>
                <w:sz w:val="24"/>
                <w:szCs w:val="24"/>
              </w:rPr>
              <w:t xml:space="preserve"> в Калужской, Брянской и Смоленской областях</w:t>
            </w:r>
          </w:p>
        </w:tc>
        <w:tc>
          <w:tcPr>
            <w:tcW w:w="3827" w:type="dxa"/>
            <w:vAlign w:val="center"/>
          </w:tcPr>
          <w:p w:rsidR="008B36C9" w:rsidRPr="002B5AB9" w:rsidRDefault="008B36C9" w:rsidP="008B3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</w:tr>
      <w:tr w:rsidR="00C47452" w:rsidRPr="002B5AB9" w:rsidTr="00531C4B">
        <w:tc>
          <w:tcPr>
            <w:tcW w:w="6487" w:type="dxa"/>
            <w:vAlign w:val="center"/>
          </w:tcPr>
          <w:p w:rsidR="00531C4B" w:rsidRPr="002B5AB9" w:rsidRDefault="00531C4B" w:rsidP="008B36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от </w:t>
            </w:r>
            <w:r w:rsidRPr="002B5AB9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управления Федеральной службы государственной регистрации, кадастра и картографии по Калужской области</w:t>
            </w:r>
          </w:p>
        </w:tc>
        <w:tc>
          <w:tcPr>
            <w:tcW w:w="3827" w:type="dxa"/>
            <w:vAlign w:val="center"/>
          </w:tcPr>
          <w:p w:rsidR="00531C4B" w:rsidRPr="002B5AB9" w:rsidRDefault="00531C4B" w:rsidP="008B3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</w:tr>
      <w:tr w:rsidR="00531C4B" w:rsidRPr="002B5AB9" w:rsidTr="00531C4B">
        <w:tc>
          <w:tcPr>
            <w:tcW w:w="6487" w:type="dxa"/>
            <w:vAlign w:val="center"/>
          </w:tcPr>
          <w:p w:rsidR="00531C4B" w:rsidRPr="002B5AB9" w:rsidRDefault="00235BE8" w:rsidP="00114D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5A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Главный  специалист отдела по управлению имуществом. земельными и природными ресурсами администрации муниципального района «Юхновский район»</w:t>
            </w:r>
          </w:p>
        </w:tc>
        <w:tc>
          <w:tcPr>
            <w:tcW w:w="3827" w:type="dxa"/>
            <w:vAlign w:val="center"/>
          </w:tcPr>
          <w:p w:rsidR="00531C4B" w:rsidRPr="002B5AB9" w:rsidRDefault="00235BE8" w:rsidP="008B3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Татьяна Сергеевна</w:t>
            </w:r>
          </w:p>
        </w:tc>
      </w:tr>
      <w:tr w:rsidR="00531C4B" w:rsidRPr="002B5AB9" w:rsidTr="00531C4B">
        <w:tc>
          <w:tcPr>
            <w:tcW w:w="6487" w:type="dxa"/>
            <w:vAlign w:val="center"/>
          </w:tcPr>
          <w:p w:rsidR="00531C4B" w:rsidRPr="002B5AB9" w:rsidRDefault="00235BE8" w:rsidP="006E0C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5A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отдела архитектуры и строительства администрации муниципального района «Юхновский район»</w:t>
            </w:r>
          </w:p>
        </w:tc>
        <w:tc>
          <w:tcPr>
            <w:tcW w:w="3827" w:type="dxa"/>
            <w:vAlign w:val="center"/>
          </w:tcPr>
          <w:p w:rsidR="00531C4B" w:rsidRPr="002B5AB9" w:rsidRDefault="00235BE8" w:rsidP="008B3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5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Комарь</w:t>
            </w:r>
            <w:proofErr w:type="spellEnd"/>
            <w:r w:rsidRPr="002B5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Ивановна</w:t>
            </w:r>
          </w:p>
        </w:tc>
      </w:tr>
      <w:tr w:rsidR="00E611EF" w:rsidRPr="002B5AB9" w:rsidTr="00C61A78">
        <w:tc>
          <w:tcPr>
            <w:tcW w:w="6487" w:type="dxa"/>
            <w:vAlign w:val="center"/>
          </w:tcPr>
          <w:p w:rsidR="00E611EF" w:rsidRPr="002B5AB9" w:rsidRDefault="00E611EF" w:rsidP="00E611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 от саморегулируемой организации, членом которой является кадастровый инженер </w:t>
            </w:r>
          </w:p>
        </w:tc>
        <w:tc>
          <w:tcPr>
            <w:tcW w:w="3827" w:type="dxa"/>
          </w:tcPr>
          <w:p w:rsidR="00E611EF" w:rsidRDefault="00E611EF" w:rsidP="00E611EF">
            <w:pPr>
              <w:jc w:val="center"/>
            </w:pPr>
            <w:r w:rsidRPr="009D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</w:tr>
      <w:tr w:rsidR="00E611EF" w:rsidRPr="002B5AB9" w:rsidTr="00C61A78">
        <w:tc>
          <w:tcPr>
            <w:tcW w:w="6487" w:type="dxa"/>
            <w:vAlign w:val="center"/>
          </w:tcPr>
          <w:p w:rsidR="00E611EF" w:rsidRPr="002B5AB9" w:rsidRDefault="00E611EF" w:rsidP="00E611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инженер</w:t>
            </w:r>
          </w:p>
        </w:tc>
        <w:tc>
          <w:tcPr>
            <w:tcW w:w="3827" w:type="dxa"/>
          </w:tcPr>
          <w:p w:rsidR="00E611EF" w:rsidRDefault="00E611EF" w:rsidP="00E611EF">
            <w:pPr>
              <w:jc w:val="center"/>
            </w:pPr>
            <w:r w:rsidRPr="009D6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</w:tr>
    </w:tbl>
    <w:p w:rsidR="008B36C9" w:rsidRPr="002B5AB9" w:rsidRDefault="008B36C9" w:rsidP="00145D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30F" w:rsidRPr="002B5AB9" w:rsidRDefault="001A030F" w:rsidP="00145D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26F" w:rsidRPr="002B5AB9" w:rsidRDefault="0063026F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482" w:rsidRPr="002B5AB9" w:rsidRDefault="00C76482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482" w:rsidRPr="002B5AB9" w:rsidRDefault="00C76482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482" w:rsidRPr="002B5AB9" w:rsidRDefault="00C76482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482" w:rsidRDefault="00C76482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EF" w:rsidRDefault="00E611EF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EF" w:rsidRDefault="00E611EF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EF" w:rsidRDefault="00E611EF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EF" w:rsidRDefault="00E611EF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EF" w:rsidRPr="002B5AB9" w:rsidRDefault="00E611EF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482" w:rsidRPr="002B5AB9" w:rsidRDefault="00C76482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0A3" w:rsidRDefault="008150A3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EF" w:rsidRDefault="00E611EF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1EF" w:rsidRPr="002B5AB9" w:rsidRDefault="00E611EF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0A3" w:rsidRPr="002B5AB9" w:rsidRDefault="008150A3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0A3" w:rsidRPr="002B5AB9" w:rsidRDefault="008150A3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CF2" w:rsidRPr="002B5AB9" w:rsidRDefault="006E0CF2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CF2" w:rsidRPr="002B5AB9" w:rsidRDefault="006E0CF2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618" w:rsidRPr="002B5AB9" w:rsidRDefault="008C7618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5AB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</w:t>
      </w:r>
      <w:r w:rsidR="0063026F" w:rsidRPr="002B5AB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</w:p>
    <w:p w:rsidR="008C7618" w:rsidRPr="002B5AB9" w:rsidRDefault="008C7618" w:rsidP="00E61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5AB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к постановлению </w:t>
      </w:r>
    </w:p>
    <w:p w:rsidR="008C7618" w:rsidRPr="002B5AB9" w:rsidRDefault="00E611EF" w:rsidP="008C7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10.06</w:t>
      </w:r>
      <w:r w:rsidR="00395DBF" w:rsidRPr="002B5AB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8C7618" w:rsidRPr="002B5AB9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862675" w:rsidRPr="002B5AB9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года №23</w:t>
      </w:r>
      <w:r w:rsidR="008C7618" w:rsidRPr="002B5A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B15E8" w:rsidRPr="002B5AB9" w:rsidRDefault="00FB15E8" w:rsidP="00FB15E8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</w:p>
    <w:p w:rsidR="00FB15E8" w:rsidRPr="002B5AB9" w:rsidRDefault="00FB15E8" w:rsidP="00FB15E8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63026F" w:rsidRPr="002B5AB9" w:rsidRDefault="0063026F" w:rsidP="00FB15E8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2B5AB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Регламент</w:t>
      </w:r>
    </w:p>
    <w:p w:rsidR="00FB15E8" w:rsidRPr="002B5AB9" w:rsidRDefault="00FB15E8" w:rsidP="00FB15E8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2B5AB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работы согласительной комиссии</w:t>
      </w:r>
      <w:r w:rsidR="0063026F" w:rsidRPr="002B5AB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Pr="002B5AB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по согласованию местоположения границ земельных </w:t>
      </w:r>
      <w:proofErr w:type="gramStart"/>
      <w:r w:rsidRPr="002B5AB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участков</w:t>
      </w:r>
      <w:r w:rsidR="0063026F" w:rsidRPr="002B5AB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Pr="002B5AB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при</w:t>
      </w:r>
      <w:proofErr w:type="gramEnd"/>
      <w:r w:rsidRPr="002B5AB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выполнении комплексных кадастровых работ на территории муниципального образования </w:t>
      </w:r>
      <w:r w:rsidR="00C47452" w:rsidRPr="002B5AB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сельского поселения «</w:t>
      </w:r>
      <w:r w:rsidR="00E611E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Деревня Колыхманово</w:t>
      </w:r>
      <w:r w:rsidR="00C47452" w:rsidRPr="002B5AB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»</w:t>
      </w:r>
      <w:r w:rsidRPr="002B5AB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</w:p>
    <w:p w:rsidR="00FB15E8" w:rsidRPr="002B5AB9" w:rsidRDefault="00FB15E8" w:rsidP="00FB15E8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2B5AB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муниципального района «</w:t>
      </w:r>
      <w:r w:rsidR="00C47452" w:rsidRPr="002B5AB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Юхновский</w:t>
      </w:r>
      <w:r w:rsidRPr="002B5AB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район» Калужской области</w:t>
      </w:r>
    </w:p>
    <w:p w:rsidR="002616F8" w:rsidRPr="002B5AB9" w:rsidRDefault="004F4729" w:rsidP="00A9152B">
      <w:pPr>
        <w:spacing w:before="330" w:after="16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2B5AB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1</w:t>
      </w:r>
      <w:r w:rsidR="002616F8" w:rsidRPr="002B5AB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. Общие положения</w:t>
      </w:r>
    </w:p>
    <w:p w:rsidR="002616F8" w:rsidRPr="002B5AB9" w:rsidRDefault="002616F8" w:rsidP="00C474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F4729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440CA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3026F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 регламент</w:t>
      </w:r>
      <w:proofErr w:type="gramEnd"/>
      <w:r w:rsidR="0063026F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разработан в соответствии с частью 5 статьи 42.10  Федерального  закона от  24.07.2007 №  221-ФЗ «О  кадастровой деятельности»  (далее - Федеральный  закон № 221-ФЗ), определяет полномочия и порядок работы согласительной комиссии по согласованию местоположения границ земельных участков при выполнении  комплексных кадастровых работ на террито</w:t>
      </w:r>
      <w:r w:rsidR="00C47452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 муниципального образования</w:t>
      </w:r>
      <w:r w:rsidR="00E61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C47452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611E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Деревня Колыхманово</w:t>
      </w:r>
      <w:r w:rsidR="0063026F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-согласительная комиссия)</w:t>
      </w:r>
      <w:r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16F8" w:rsidRPr="002B5AB9" w:rsidRDefault="004F4729" w:rsidP="009A1A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3026F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616F8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Целью работы согласительной комиссии является согласование местоположения границ земельных участков при выполнении комплексных кадастровых работ.</w:t>
      </w:r>
    </w:p>
    <w:p w:rsidR="002616F8" w:rsidRPr="002B5AB9" w:rsidRDefault="004F4729" w:rsidP="009A1A6C">
      <w:pPr>
        <w:spacing w:before="330" w:after="16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2B5AB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2</w:t>
      </w:r>
      <w:r w:rsidR="002616F8" w:rsidRPr="002B5AB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. Полномочия согласительной комиссии</w:t>
      </w:r>
    </w:p>
    <w:p w:rsidR="002616F8" w:rsidRPr="002B5AB9" w:rsidRDefault="002616F8" w:rsidP="00A870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полномочиям согласительной комиссии относятся:</w:t>
      </w:r>
    </w:p>
    <w:p w:rsidR="002616F8" w:rsidRPr="002B5AB9" w:rsidRDefault="001128CD" w:rsidP="00A870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2616F8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616F8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ассмотрение возражений заинтересованных лиц, указанных в </w:t>
      </w:r>
      <w:hyperlink r:id="rId5" w:history="1">
        <w:r w:rsidR="002616F8" w:rsidRPr="002B5A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3 статьи 39</w:t>
        </w:r>
      </w:hyperlink>
      <w:r w:rsidR="00A87037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</w:t>
      </w:r>
      <w:r w:rsidR="002616F8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 221-ФЗ, относительно местоположения границ земельных участков</w:t>
      </w:r>
      <w:r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16F8" w:rsidRPr="002B5AB9" w:rsidRDefault="002616F8" w:rsidP="00A870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00B68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1128CD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одготовка заключения согласительной комиссии о результатах рассмотрения возражений заинтересованных лиц, указанных в </w:t>
      </w:r>
      <w:hyperlink r:id="rId6" w:history="1">
        <w:r w:rsidRPr="002B5A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3 статьи 39</w:t>
        </w:r>
      </w:hyperlink>
      <w:r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</w:t>
      </w:r>
      <w:r w:rsidR="00A87037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 221-ФЗ,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</w:t>
      </w:r>
      <w:r w:rsidR="001128CD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тветствии с такими возражениями.</w:t>
      </w:r>
    </w:p>
    <w:p w:rsidR="002616F8" w:rsidRPr="002B5AB9" w:rsidRDefault="00500B68" w:rsidP="00663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128CD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3. О</w:t>
      </w:r>
      <w:r w:rsidR="002616F8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формление акта согласования местоположения границ при выполнени</w:t>
      </w:r>
      <w:r w:rsidR="001128CD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комплексных кадастровых работ.</w:t>
      </w:r>
    </w:p>
    <w:p w:rsidR="002616F8" w:rsidRPr="002B5AB9" w:rsidRDefault="00500B68" w:rsidP="005820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2616F8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128CD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. Р</w:t>
      </w:r>
      <w:r w:rsidR="002616F8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азъяснение заинтересованным лицам, указанным в </w:t>
      </w:r>
      <w:hyperlink r:id="rId7" w:history="1">
        <w:r w:rsidR="002616F8" w:rsidRPr="002B5A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3 статьи 39</w:t>
        </w:r>
      </w:hyperlink>
      <w:r w:rsidR="005820B1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</w:t>
      </w:r>
      <w:r w:rsidR="002616F8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 221-ФЗ, возможности разрешения земельного спора о местоположении границ земель</w:t>
      </w:r>
      <w:r w:rsidR="001128CD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участков в судебном порядке.</w:t>
      </w:r>
    </w:p>
    <w:p w:rsidR="002616F8" w:rsidRPr="002B5AB9" w:rsidRDefault="004C63A5" w:rsidP="004F4729">
      <w:pPr>
        <w:spacing w:before="330" w:after="16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2B5AB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3. Состав согласительной комиссии, полномочия членов согласительной комиссии</w:t>
      </w:r>
    </w:p>
    <w:p w:rsidR="004C63A5" w:rsidRPr="002B5AB9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6E0CF2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Состав согласительной комиссии утверждается администраций муниципального образования с</w:t>
      </w:r>
      <w:r w:rsidR="00C47452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ельского поселения «</w:t>
      </w:r>
      <w:r w:rsidR="00E611E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Деревня Колыхманово</w:t>
      </w:r>
      <w:r w:rsidR="00C47452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C63A5" w:rsidRPr="002B5AB9" w:rsidRDefault="006E0CF2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C63A5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C63A5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Замена членов согласительной комиссии осуществляется по решению администраци</w:t>
      </w:r>
      <w:r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C63A5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с</w:t>
      </w:r>
      <w:r w:rsidR="00C47452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ельского поселения «</w:t>
      </w:r>
      <w:r w:rsidR="00E611E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Деревня Колыхманово</w:t>
      </w:r>
      <w:bookmarkStart w:id="0" w:name="_GoBack"/>
      <w:bookmarkEnd w:id="0"/>
      <w:r w:rsidR="00C47452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C63A5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63A5" w:rsidRPr="002B5AB9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62675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Председатель согласительной комиссии:</w:t>
      </w:r>
    </w:p>
    <w:p w:rsidR="004C63A5" w:rsidRPr="002B5AB9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62675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862675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общее руководство деятельностью согласительной комиссии;</w:t>
      </w:r>
    </w:p>
    <w:p w:rsidR="004C63A5" w:rsidRPr="002B5AB9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62675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862675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председательствует на заседаниях согласительной комиссии;</w:t>
      </w:r>
    </w:p>
    <w:p w:rsidR="004C63A5" w:rsidRPr="002B5AB9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62675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="00862675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распределяет обязанности между членами согласительной комиссии;</w:t>
      </w:r>
    </w:p>
    <w:p w:rsidR="004C63A5" w:rsidRPr="002B5AB9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62675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="00862675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назначает дату заседания согласительной комиссии;</w:t>
      </w:r>
    </w:p>
    <w:p w:rsidR="004C63A5" w:rsidRPr="002B5AB9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62675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.5</w:t>
      </w:r>
      <w:r w:rsidR="00862675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общий контроль за деятельностью согласительной комиссии;</w:t>
      </w:r>
    </w:p>
    <w:p w:rsidR="004C63A5" w:rsidRPr="002B5AB9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62675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.6</w:t>
      </w:r>
      <w:r w:rsidR="00862675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иные полномочия, необходимые для организации надлежащей деятельности согласительной комиссии.</w:t>
      </w:r>
    </w:p>
    <w:p w:rsidR="004C63A5" w:rsidRPr="002B5AB9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62675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Секретарь согласительной комиссии:</w:t>
      </w:r>
    </w:p>
    <w:p w:rsidR="004C63A5" w:rsidRPr="002B5AB9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62675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862675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 протокол заседания согласительной комиссии, оформляет протокол заседания согласительной комиссии;</w:t>
      </w:r>
    </w:p>
    <w:p w:rsidR="004C63A5" w:rsidRPr="002B5AB9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 w:rsidR="00862675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862675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готовит материалы к заседанию согласительной комиссии и проекты принимаемых решений;</w:t>
      </w:r>
    </w:p>
    <w:p w:rsidR="004C63A5" w:rsidRPr="002B5AB9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62675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="00862675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информирует членов согласительной комиссии о дате, месте и времени проведения заседаний согласительной комиссии и о вопросах, включенных в повестку дня заседания согласительной комиссии, не позднее чем за три рабочих дня до дня проведения заседания;</w:t>
      </w:r>
    </w:p>
    <w:p w:rsidR="004C63A5" w:rsidRPr="002B5AB9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62675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="00862675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выполняет иные, связанные с деятельностью согласительной комиссии поручения председателя согласительной комиссии или заместителя председателя согласительной комиссии.</w:t>
      </w:r>
    </w:p>
    <w:p w:rsidR="004C63A5" w:rsidRPr="002B5AB9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62675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. Члены согласительной комиссии обязаны:</w:t>
      </w:r>
    </w:p>
    <w:p w:rsidR="004C63A5" w:rsidRPr="002B5AB9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62675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862675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принимать участие в подготовке заседаний согласительной комиссии в соответствии с поручением председателя согласительной комиссии;</w:t>
      </w:r>
    </w:p>
    <w:p w:rsidR="004C63A5" w:rsidRPr="002B5AB9" w:rsidRDefault="004C63A5" w:rsidP="004C6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62675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862675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принимать участие в заседаниях согласительной комиссии;</w:t>
      </w:r>
    </w:p>
    <w:p w:rsidR="004C63A5" w:rsidRPr="002B5AB9" w:rsidRDefault="004C63A5" w:rsidP="00B25F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3A5" w:rsidRPr="002B5AB9" w:rsidRDefault="004C63A5" w:rsidP="004C63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5A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Порядок работы согласительной комиссии.</w:t>
      </w:r>
    </w:p>
    <w:p w:rsidR="004C63A5" w:rsidRPr="002B5AB9" w:rsidRDefault="004C63A5" w:rsidP="004C63A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F9A" w:rsidRPr="002B5AB9" w:rsidRDefault="004C63A5" w:rsidP="00B25F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B25F9A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616F8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согласования местоположения границ земельных участков, являющихся объектами комплексных кадастровых работ и расположенных в границах территории выполнения этих работ, согласительная комиссия проводит заседание, на которое в установленном частью </w:t>
      </w:r>
      <w:r w:rsidR="00862675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616F8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42.10 Федерального закона</w:t>
      </w:r>
      <w:r w:rsidR="00B25F9A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2616F8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221-ФЗ порядке приглашаются заинтересованные лица, указанные в </w:t>
      </w:r>
      <w:hyperlink r:id="rId8" w:history="1">
        <w:r w:rsidR="002616F8" w:rsidRPr="002B5A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3 статьи 39</w:t>
        </w:r>
      </w:hyperlink>
      <w:r w:rsidR="002616F8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</w:t>
      </w:r>
      <w:r w:rsidR="00B25F9A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616F8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 221-ФЗ, и исполнитель комплексных кадастровых работ.</w:t>
      </w:r>
    </w:p>
    <w:p w:rsidR="002616F8" w:rsidRPr="002B5AB9" w:rsidRDefault="004C63A5" w:rsidP="008626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E6963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62675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E6963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616F8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карты-плана территории, подготовленный исполнителем работ по форме, установленной приказом Минэконо</w:t>
      </w:r>
      <w:r w:rsidR="006E6963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мразвития России от </w:t>
      </w:r>
      <w:r w:rsidR="00C76482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16.12</w:t>
      </w:r>
      <w:r w:rsidR="006E6963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C76482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E6963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2616F8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E6963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6482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734</w:t>
      </w:r>
      <w:r w:rsidR="002616F8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6963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76482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установлении формы карты-плана территории и требований к ее подготовке, формы акта согласования местоположения границ земельных участков при выполнении комплексных кадастровых работ и требований к его подготовке</w:t>
      </w:r>
      <w:r w:rsidR="006E6963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62675" w:rsidRPr="002B5AB9">
        <w:rPr>
          <w:rFonts w:ascii="Times New Roman" w:hAnsi="Times New Roman" w:cs="Times New Roman"/>
          <w:sz w:val="24"/>
          <w:szCs w:val="24"/>
        </w:rPr>
        <w:t xml:space="preserve"> (</w:t>
      </w:r>
      <w:r w:rsidR="00862675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ред. Приказов Минэкономразвития России от 09.08.2018 № 418, от 25.08.2018 № 451, от 13.09.2019 № 571</w:t>
      </w:r>
      <w:r w:rsidR="00F57FF7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616F8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направляется в согласительную комиссию заказчиком комплексных кадастровых работ в соответствии с частью 9 ст</w:t>
      </w:r>
      <w:r w:rsidR="006E6963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атьи 42.10 Федерального закона №</w:t>
      </w:r>
      <w:r w:rsidR="002616F8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 221-ФЗ.</w:t>
      </w:r>
    </w:p>
    <w:p w:rsidR="002616F8" w:rsidRPr="002B5AB9" w:rsidRDefault="004C63A5" w:rsidP="005F31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F3115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02583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F3115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616F8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Согласительная комиссия обеспечивает ознакомление заинтересованных лиц с проектом карты-плана территории, в том числе в форме документа на бумажном носителе, в соответствии с регламентом работы согласительной комиссии.</w:t>
      </w:r>
    </w:p>
    <w:p w:rsidR="002616F8" w:rsidRPr="002B5AB9" w:rsidRDefault="004C63A5" w:rsidP="005F31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F3115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02583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F3115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616F8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согласительной комиссии представляется проект карты-плана территории, разъясняются результаты выполнения комплексных кадастровых работ, порядок согласования местоположения границ земельных участков и регламент работы согласительной комиссии.</w:t>
      </w:r>
    </w:p>
    <w:p w:rsidR="002616F8" w:rsidRPr="002B5AB9" w:rsidRDefault="004C63A5" w:rsidP="005F31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F3115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02583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F3115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616F8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выполнении комплексных кадастровых работ согласование местоположения границ проводится в отношении земельных участков, местоположение границ которых подлежит обязательному согласованию в соответствии с </w:t>
      </w:r>
      <w:hyperlink r:id="rId9" w:history="1">
        <w:r w:rsidR="002616F8" w:rsidRPr="002B5A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="005F3115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2616F8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 221-ФЗ.</w:t>
      </w:r>
    </w:p>
    <w:p w:rsidR="002616F8" w:rsidRPr="002B5AB9" w:rsidRDefault="004C63A5" w:rsidP="005F31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F3115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02583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F3115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616F8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Возражения заинтересованных лиц, указанных в </w:t>
      </w:r>
      <w:hyperlink r:id="rId10" w:history="1">
        <w:r w:rsidR="002616F8" w:rsidRPr="002B5A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3 статьи 39</w:t>
        </w:r>
      </w:hyperlink>
      <w:r w:rsidR="007D703B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</w:t>
      </w:r>
      <w:r w:rsidR="002616F8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221-ФЗ, относительно местоположения границ земельного участка, указанного в пунктах 1 и 2 части 1 статьи 42.1 Федерального закона </w:t>
      </w:r>
      <w:r w:rsidR="007D703B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616F8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221-ФЗ, </w:t>
      </w:r>
      <w:r w:rsidR="00C76482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данного заседания, а также в течение тридцати пяти календарных дней со дня проведения первого заседания согласительной комиссии</w:t>
      </w:r>
      <w:r w:rsidR="002616F8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Возражения относительно местоположения границ земельного участка должны содержать сведения, указанные в части 15 ст</w:t>
      </w:r>
      <w:r w:rsidR="007D703B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атьи 42.10 Федерального закона №</w:t>
      </w:r>
      <w:r w:rsidR="002616F8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 221-ФЗ.</w:t>
      </w:r>
    </w:p>
    <w:p w:rsidR="002616F8" w:rsidRPr="002B5AB9" w:rsidRDefault="004C63A5" w:rsidP="007D70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D703B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02583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D703B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616F8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считается:</w:t>
      </w:r>
    </w:p>
    <w:p w:rsidR="002616F8" w:rsidRPr="002B5AB9" w:rsidRDefault="004C63A5" w:rsidP="000D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D5188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02583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7.1.</w:t>
      </w:r>
      <w:r w:rsidR="000D5188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16F8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согласованным, если возражения относительно местоположения границ или частей границ земельного участка не представлены заинтересованными лицами, указанными в </w:t>
      </w:r>
      <w:hyperlink r:id="rId11" w:history="1">
        <w:r w:rsidR="002616F8" w:rsidRPr="002B5A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3 статьи 39</w:t>
        </w:r>
      </w:hyperlink>
      <w:r w:rsidR="000D5188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</w:t>
      </w:r>
      <w:r w:rsidR="002616F8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 221-ФЗ, а также</w:t>
      </w:r>
      <w:r w:rsidR="009E5777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616F8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местоположение таких границ или частей границ земельного участка установлено на основании вступившего в законную силу судебного акта, в том числе в связи с рассмотрением земельного спора о местоположении границ земельного участка;</w:t>
      </w:r>
    </w:p>
    <w:p w:rsidR="002616F8" w:rsidRPr="002B5AB9" w:rsidRDefault="004C63A5" w:rsidP="000D51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="000D5188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02583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D5188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202583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D5188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16F8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спорным, если возражения относительно местоположения границ или частей границ земельного участка представлены заинтересованными лицами, указанными в </w:t>
      </w:r>
      <w:hyperlink r:id="rId12" w:history="1">
        <w:r w:rsidR="002616F8" w:rsidRPr="002B5A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3 статьи 39</w:t>
        </w:r>
      </w:hyperlink>
      <w:r w:rsidR="000D5188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</w:t>
      </w:r>
      <w:r w:rsidR="002616F8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 221-ФЗ, за исключением случаев, когда земельный спор о местоположении границ земельного участка был разрешен в судебном порядке.</w:t>
      </w:r>
    </w:p>
    <w:p w:rsidR="00BC3D8A" w:rsidRPr="002B5AB9" w:rsidRDefault="00BC3D8A" w:rsidP="00BC3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202583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50018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 согласования местоположения границ при выполнении комплексных кадастровых работ и заключения согласительной комиссии</w:t>
      </w:r>
      <w:r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</w:t>
      </w:r>
      <w:r w:rsidR="00C76482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</w:t>
      </w:r>
      <w:r w:rsidR="00C76482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C76482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3</w:t>
      </w:r>
      <w:r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6 статьи 42.10 Федерального закона № 221-ФЗ, оформляются согласительной комиссией в форме документов на бумажном носителе, которые хранятся в сформировавшем ее органе местного самоуправления.</w:t>
      </w:r>
    </w:p>
    <w:p w:rsidR="00BC3D8A" w:rsidRPr="002B5AB9" w:rsidRDefault="00BC3D8A" w:rsidP="00BC3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202583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течение двадцати рабочих дней со дня истечения срока представления возражений, предусмотренных частью 14 статьи 42.10 Федерального закона № 221-ФЗ, согласительная комиссия направляет </w:t>
      </w:r>
      <w:r w:rsidR="00202583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орган, уполномоченный на утверждение карты-плана территории,</w:t>
      </w:r>
      <w:r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комиссии.</w:t>
      </w:r>
    </w:p>
    <w:p w:rsidR="00780B1A" w:rsidRPr="002B5AB9" w:rsidRDefault="004C63A5" w:rsidP="00780B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80B1A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3D8A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02583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80B1A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616F8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работы согласительной комиссии составляется протокол заседания согласительной комиссии по форме, установленной приказом Минэкономразвития России от 20.04.2015 </w:t>
      </w:r>
      <w:r w:rsidR="009042CA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616F8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 244</w:t>
      </w:r>
      <w:r w:rsidR="009042CA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2616F8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</w:t>
      </w:r>
      <w:r w:rsidR="009042CA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комплексных кадастровых работ»</w:t>
      </w:r>
      <w:r w:rsidR="002616F8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оформляется заключение согласительной комиссии о результатах рассмотрения возражений относительно местоположения границ земельных участков.</w:t>
      </w:r>
    </w:p>
    <w:p w:rsidR="00BC3D8A" w:rsidRPr="002B5AB9" w:rsidRDefault="00BC3D8A" w:rsidP="00BC3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202583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Заседание согласительной комиссии правомочно, если в нем принимает участие более половины членов согласительной комиссии.</w:t>
      </w:r>
    </w:p>
    <w:p w:rsidR="00BC3D8A" w:rsidRPr="002B5AB9" w:rsidRDefault="00BC3D8A" w:rsidP="00BC3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202583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Согласительная комиссия принимает решения по рассматриваемым вопросам открытым голосованием большинством голосов от числа присутствующих на заседании членов согласительной комиссии. При равенстве голосов решающим является голос председателя комиссии.</w:t>
      </w:r>
    </w:p>
    <w:p w:rsidR="002616F8" w:rsidRPr="002B5AB9" w:rsidRDefault="00BC3D8A" w:rsidP="00BC3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202583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несогласия с принятым на заседании решением члены согласительной комиссии имеют право излагать в письменной форме свое мнение, которое подлежит обязательному приобщению к протоколу заседания согласительной комиссии.</w:t>
      </w:r>
    </w:p>
    <w:p w:rsidR="00BC3D8A" w:rsidRPr="002B5AB9" w:rsidRDefault="00BC3D8A" w:rsidP="00BC3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202583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Секретарь согласительной комиссии оформляет протокол заседания согласительной комиссии и направляет его всем членам согласительной комиссии и заказчику комплексных кадастровых работ.</w:t>
      </w:r>
    </w:p>
    <w:p w:rsidR="002616F8" w:rsidRPr="002B5AB9" w:rsidRDefault="004C63A5" w:rsidP="00F06BE1">
      <w:pPr>
        <w:spacing w:before="330" w:after="16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2B5AB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5</w:t>
      </w:r>
      <w:r w:rsidR="002616F8" w:rsidRPr="002B5AB9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. Порядок рассмотрения споров о местоположении границ земельных участков</w:t>
      </w:r>
    </w:p>
    <w:p w:rsidR="002616F8" w:rsidRPr="002B5AB9" w:rsidRDefault="004C63A5" w:rsidP="00F06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06BE1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2616F8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Земельные споры о местоположении границ земельных участков, не урегулированные в результате согласования местоположения границ земельных участков, в отношении которых выполнены комплексные кадастровые работы, после оформления акта согласования местоположения границ при выполнении комплексных кадастровых работ разрешаются в судебном порядке.</w:t>
      </w:r>
    </w:p>
    <w:p w:rsidR="002616F8" w:rsidRPr="002B5AB9" w:rsidRDefault="004C63A5" w:rsidP="00F06B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06BE1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2616F8" w:rsidRPr="002B5A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или отсутствие утвержденного заключения согласительной комиссии не препятствует обращению в суд для разрешения земельных споров о местоположении границ земельных участков, расположенных на территории, на которой выполняются комплексные кадастровые работы.</w:t>
      </w:r>
    </w:p>
    <w:p w:rsidR="007A0EA8" w:rsidRPr="002B5AB9" w:rsidRDefault="007A0EA8" w:rsidP="00975B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0EA8" w:rsidRDefault="007A0EA8" w:rsidP="00975B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7A0EA8" w:rsidSect="00202583">
      <w:pgSz w:w="11906" w:h="16838"/>
      <w:pgMar w:top="709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314C"/>
    <w:multiLevelType w:val="hybridMultilevel"/>
    <w:tmpl w:val="C0867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36920"/>
    <w:multiLevelType w:val="hybridMultilevel"/>
    <w:tmpl w:val="86B2ED2A"/>
    <w:lvl w:ilvl="0" w:tplc="982EAFD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6128BF"/>
    <w:multiLevelType w:val="hybridMultilevel"/>
    <w:tmpl w:val="48A099D0"/>
    <w:lvl w:ilvl="0" w:tplc="5F281D0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550"/>
    <w:rsid w:val="00011AD5"/>
    <w:rsid w:val="0005222E"/>
    <w:rsid w:val="0006434C"/>
    <w:rsid w:val="00075C9F"/>
    <w:rsid w:val="00084953"/>
    <w:rsid w:val="00086079"/>
    <w:rsid w:val="000923BB"/>
    <w:rsid w:val="000A109E"/>
    <w:rsid w:val="000A4533"/>
    <w:rsid w:val="000D4BAD"/>
    <w:rsid w:val="000D5188"/>
    <w:rsid w:val="001128CD"/>
    <w:rsid w:val="00114348"/>
    <w:rsid w:val="00114DFF"/>
    <w:rsid w:val="00126035"/>
    <w:rsid w:val="0013036B"/>
    <w:rsid w:val="00145DE4"/>
    <w:rsid w:val="001A030F"/>
    <w:rsid w:val="001C67B4"/>
    <w:rsid w:val="001E0D21"/>
    <w:rsid w:val="001E5E51"/>
    <w:rsid w:val="00202583"/>
    <w:rsid w:val="00216769"/>
    <w:rsid w:val="00223546"/>
    <w:rsid w:val="00235BE8"/>
    <w:rsid w:val="002603C5"/>
    <w:rsid w:val="002616F8"/>
    <w:rsid w:val="00286DF3"/>
    <w:rsid w:val="00296546"/>
    <w:rsid w:val="002A0C70"/>
    <w:rsid w:val="002B5AB9"/>
    <w:rsid w:val="002C4A3B"/>
    <w:rsid w:val="002E3DA4"/>
    <w:rsid w:val="002E5A1C"/>
    <w:rsid w:val="0031640B"/>
    <w:rsid w:val="0036206C"/>
    <w:rsid w:val="003715C8"/>
    <w:rsid w:val="00395B60"/>
    <w:rsid w:val="00395DBF"/>
    <w:rsid w:val="003E58F4"/>
    <w:rsid w:val="003F1EB9"/>
    <w:rsid w:val="003F7A96"/>
    <w:rsid w:val="004031C3"/>
    <w:rsid w:val="00425752"/>
    <w:rsid w:val="00426656"/>
    <w:rsid w:val="0043692C"/>
    <w:rsid w:val="00440B92"/>
    <w:rsid w:val="00471291"/>
    <w:rsid w:val="00495094"/>
    <w:rsid w:val="004B15B6"/>
    <w:rsid w:val="004B1FEA"/>
    <w:rsid w:val="004C57FF"/>
    <w:rsid w:val="004C63A5"/>
    <w:rsid w:val="004C6BF6"/>
    <w:rsid w:val="004D0FE7"/>
    <w:rsid w:val="004F4729"/>
    <w:rsid w:val="005006F8"/>
    <w:rsid w:val="00500B68"/>
    <w:rsid w:val="00510A9A"/>
    <w:rsid w:val="005200FA"/>
    <w:rsid w:val="0053021E"/>
    <w:rsid w:val="00531C4B"/>
    <w:rsid w:val="00542351"/>
    <w:rsid w:val="005820B1"/>
    <w:rsid w:val="00587320"/>
    <w:rsid w:val="005A612D"/>
    <w:rsid w:val="005A76AD"/>
    <w:rsid w:val="005B2EF7"/>
    <w:rsid w:val="005F26E7"/>
    <w:rsid w:val="005F3115"/>
    <w:rsid w:val="005F72E5"/>
    <w:rsid w:val="00610CF7"/>
    <w:rsid w:val="0061515F"/>
    <w:rsid w:val="0063026F"/>
    <w:rsid w:val="006440CA"/>
    <w:rsid w:val="00657B72"/>
    <w:rsid w:val="00663D8F"/>
    <w:rsid w:val="0066404A"/>
    <w:rsid w:val="006A7DA4"/>
    <w:rsid w:val="006E0CF2"/>
    <w:rsid w:val="006E3EEC"/>
    <w:rsid w:val="006E5536"/>
    <w:rsid w:val="006E6963"/>
    <w:rsid w:val="006F6E1A"/>
    <w:rsid w:val="00710443"/>
    <w:rsid w:val="00710A42"/>
    <w:rsid w:val="00744B5C"/>
    <w:rsid w:val="00744C55"/>
    <w:rsid w:val="00771B3C"/>
    <w:rsid w:val="00780B1A"/>
    <w:rsid w:val="007A0EA8"/>
    <w:rsid w:val="007A66FD"/>
    <w:rsid w:val="007D703B"/>
    <w:rsid w:val="007E18BB"/>
    <w:rsid w:val="007E2673"/>
    <w:rsid w:val="007E6080"/>
    <w:rsid w:val="008120B7"/>
    <w:rsid w:val="008150A3"/>
    <w:rsid w:val="00834466"/>
    <w:rsid w:val="00853AD0"/>
    <w:rsid w:val="00856C02"/>
    <w:rsid w:val="00862675"/>
    <w:rsid w:val="00893D49"/>
    <w:rsid w:val="008A50EF"/>
    <w:rsid w:val="008B36C9"/>
    <w:rsid w:val="008C7618"/>
    <w:rsid w:val="008F6C64"/>
    <w:rsid w:val="009042CA"/>
    <w:rsid w:val="00910C0E"/>
    <w:rsid w:val="00915644"/>
    <w:rsid w:val="00916960"/>
    <w:rsid w:val="009631D3"/>
    <w:rsid w:val="00975B99"/>
    <w:rsid w:val="009A1A6C"/>
    <w:rsid w:val="009D2D5E"/>
    <w:rsid w:val="009E5777"/>
    <w:rsid w:val="00A04A89"/>
    <w:rsid w:val="00A16845"/>
    <w:rsid w:val="00A233AF"/>
    <w:rsid w:val="00A27EC7"/>
    <w:rsid w:val="00A41446"/>
    <w:rsid w:val="00A47DAF"/>
    <w:rsid w:val="00A73885"/>
    <w:rsid w:val="00A778A0"/>
    <w:rsid w:val="00A87037"/>
    <w:rsid w:val="00A9152B"/>
    <w:rsid w:val="00A964D1"/>
    <w:rsid w:val="00AB332E"/>
    <w:rsid w:val="00AB454F"/>
    <w:rsid w:val="00AC5DA3"/>
    <w:rsid w:val="00B17451"/>
    <w:rsid w:val="00B25F9A"/>
    <w:rsid w:val="00B30A88"/>
    <w:rsid w:val="00B50CA2"/>
    <w:rsid w:val="00B518BA"/>
    <w:rsid w:val="00BA2550"/>
    <w:rsid w:val="00BA5C9C"/>
    <w:rsid w:val="00BB041A"/>
    <w:rsid w:val="00BC3D8A"/>
    <w:rsid w:val="00C47452"/>
    <w:rsid w:val="00C76482"/>
    <w:rsid w:val="00C857AB"/>
    <w:rsid w:val="00CA4C14"/>
    <w:rsid w:val="00CC733A"/>
    <w:rsid w:val="00CC7BDF"/>
    <w:rsid w:val="00CD73E2"/>
    <w:rsid w:val="00D05FDA"/>
    <w:rsid w:val="00D1201D"/>
    <w:rsid w:val="00D14CDE"/>
    <w:rsid w:val="00D25900"/>
    <w:rsid w:val="00D62BBC"/>
    <w:rsid w:val="00D63B6B"/>
    <w:rsid w:val="00D713CC"/>
    <w:rsid w:val="00D80B8A"/>
    <w:rsid w:val="00D93502"/>
    <w:rsid w:val="00DA1AC4"/>
    <w:rsid w:val="00DA5567"/>
    <w:rsid w:val="00DB2D53"/>
    <w:rsid w:val="00DB3987"/>
    <w:rsid w:val="00DC49D6"/>
    <w:rsid w:val="00DC57A1"/>
    <w:rsid w:val="00DC71C9"/>
    <w:rsid w:val="00DC785C"/>
    <w:rsid w:val="00DD4ACF"/>
    <w:rsid w:val="00E00A40"/>
    <w:rsid w:val="00E17A2D"/>
    <w:rsid w:val="00E50018"/>
    <w:rsid w:val="00E6074D"/>
    <w:rsid w:val="00E611EF"/>
    <w:rsid w:val="00E614EE"/>
    <w:rsid w:val="00E715BE"/>
    <w:rsid w:val="00E81A2F"/>
    <w:rsid w:val="00E837D6"/>
    <w:rsid w:val="00E96EEB"/>
    <w:rsid w:val="00EB5AAC"/>
    <w:rsid w:val="00EE2698"/>
    <w:rsid w:val="00EE2B45"/>
    <w:rsid w:val="00EE4AB5"/>
    <w:rsid w:val="00EE7F8E"/>
    <w:rsid w:val="00F0043A"/>
    <w:rsid w:val="00F06BE1"/>
    <w:rsid w:val="00F1751E"/>
    <w:rsid w:val="00F36D78"/>
    <w:rsid w:val="00F57FF7"/>
    <w:rsid w:val="00F6131C"/>
    <w:rsid w:val="00F61DB3"/>
    <w:rsid w:val="00F71458"/>
    <w:rsid w:val="00F72C0B"/>
    <w:rsid w:val="00FB15E8"/>
    <w:rsid w:val="00FC61DC"/>
    <w:rsid w:val="00FF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E9600"/>
  <w15:docId w15:val="{6FB8E5FA-17C0-4256-8C41-192137EBC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16F8"/>
    <w:pPr>
      <w:spacing w:before="330" w:after="165" w:line="240" w:lineRule="auto"/>
      <w:outlineLvl w:val="0"/>
    </w:pPr>
    <w:rPr>
      <w:rFonts w:ascii="inherit" w:eastAsia="Times New Roman" w:hAnsi="inherit" w:cs="Times New Roman"/>
      <w:kern w:val="36"/>
      <w:sz w:val="41"/>
      <w:szCs w:val="4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6F8"/>
    <w:rPr>
      <w:rFonts w:ascii="inherit" w:eastAsia="Times New Roman" w:hAnsi="inherit" w:cs="Times New Roman"/>
      <w:kern w:val="36"/>
      <w:sz w:val="41"/>
      <w:szCs w:val="41"/>
      <w:lang w:eastAsia="ru-RU"/>
    </w:rPr>
  </w:style>
  <w:style w:type="character" w:styleId="a3">
    <w:name w:val="Hyperlink"/>
    <w:basedOn w:val="a0"/>
    <w:uiPriority w:val="99"/>
    <w:semiHidden/>
    <w:unhideWhenUsed/>
    <w:rsid w:val="002616F8"/>
    <w:rPr>
      <w:strike w:val="0"/>
      <w:dstrike w:val="0"/>
      <w:color w:val="1059CA"/>
      <w:u w:val="none"/>
      <w:effect w:val="none"/>
      <w:shd w:val="clear" w:color="auto" w:fill="auto"/>
    </w:rPr>
  </w:style>
  <w:style w:type="paragraph" w:styleId="a4">
    <w:name w:val="Title"/>
    <w:basedOn w:val="a"/>
    <w:next w:val="a5"/>
    <w:link w:val="a6"/>
    <w:qFormat/>
    <w:rsid w:val="00BB041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6"/>
      <w:lang w:eastAsia="ar-SA"/>
    </w:rPr>
  </w:style>
  <w:style w:type="character" w:customStyle="1" w:styleId="a6">
    <w:name w:val="Заголовок Знак"/>
    <w:basedOn w:val="a0"/>
    <w:link w:val="a4"/>
    <w:rsid w:val="00BB041A"/>
    <w:rPr>
      <w:rFonts w:ascii="Times New Roman" w:eastAsia="Times New Roman" w:hAnsi="Times New Roman" w:cs="Times New Roman"/>
      <w:b/>
      <w:sz w:val="26"/>
      <w:szCs w:val="26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BB04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BB04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B0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041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44B5C"/>
    <w:pPr>
      <w:ind w:left="720"/>
      <w:contextualSpacing/>
    </w:pPr>
  </w:style>
  <w:style w:type="paragraph" w:styleId="ab">
    <w:name w:val="Plain Text"/>
    <w:basedOn w:val="a"/>
    <w:link w:val="ac"/>
    <w:rsid w:val="009D2D5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9D2D5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D80B8A"/>
    <w:rPr>
      <w:b/>
      <w:bCs/>
    </w:rPr>
  </w:style>
  <w:style w:type="table" w:styleId="ae">
    <w:name w:val="Table Grid"/>
    <w:basedOn w:val="a1"/>
    <w:uiPriority w:val="59"/>
    <w:rsid w:val="008B3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6302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915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7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4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71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0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41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77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30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04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77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39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81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1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32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8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19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0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40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19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2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71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510756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4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820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064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55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28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08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70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8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7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10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2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28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33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28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4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2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5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0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27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7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51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9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05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3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54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44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73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41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27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29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66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63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35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16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30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33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92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01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28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4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80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8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7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96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6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49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83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44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96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34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35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96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23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27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65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54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31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1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8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28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48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59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4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14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52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88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94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42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02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33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45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93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9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22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49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39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0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67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84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4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30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8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30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46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00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0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33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32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52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0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82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4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68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72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64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7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5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2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88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64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20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4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8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21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89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07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62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98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71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71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58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24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7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27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2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54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55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72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59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1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6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41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7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kipedia.ru/document/5155885?pid=44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kipedia.ru/document/5155885?pid=448" TargetMode="External"/><Relationship Id="rId12" Type="http://schemas.openxmlformats.org/officeDocument/2006/relationships/hyperlink" Target="https://dokipedia.ru/document/5155885?pid=4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kipedia.ru/document/5155885?pid=448" TargetMode="External"/><Relationship Id="rId11" Type="http://schemas.openxmlformats.org/officeDocument/2006/relationships/hyperlink" Target="https://dokipedia.ru/document/5155885?pid=448" TargetMode="External"/><Relationship Id="rId5" Type="http://schemas.openxmlformats.org/officeDocument/2006/relationships/hyperlink" Target="https://dokipedia.ru/document/5155885?pid=448" TargetMode="External"/><Relationship Id="rId10" Type="http://schemas.openxmlformats.org/officeDocument/2006/relationships/hyperlink" Target="https://dokipedia.ru/document/5155885?pid=4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kipedia.ru/document/5155885?pid=22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2138</Words>
  <Characters>12189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KOLIHMANOVO</cp:lastModifiedBy>
  <cp:revision>2</cp:revision>
  <cp:lastPrinted>2021-06-11T08:48:00Z</cp:lastPrinted>
  <dcterms:created xsi:type="dcterms:W3CDTF">2021-06-11T08:48:00Z</dcterms:created>
  <dcterms:modified xsi:type="dcterms:W3CDTF">2021-06-11T08:48:00Z</dcterms:modified>
</cp:coreProperties>
</file>