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АДМИНИСТРАЦИЯ</w:t>
      </w:r>
    </w:p>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МУНИЦИПАЛЬНОГО ОБРАЗОВАНИЯ СЕЛЬСКОЕ ПОСЕЛЕНИЕ</w:t>
      </w:r>
    </w:p>
    <w:p w:rsidR="00820B84" w:rsidRPr="00820B84" w:rsidRDefault="00820B84" w:rsidP="00820B84">
      <w:pPr>
        <w:spacing w:after="0"/>
        <w:jc w:val="center"/>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«ДЕРЕВНЯ КОЛЫХМАНОВО»</w:t>
      </w:r>
    </w:p>
    <w:p w:rsidR="00820B84" w:rsidRPr="00820B84" w:rsidRDefault="00820B84" w:rsidP="00820B84">
      <w:pPr>
        <w:spacing w:after="0"/>
        <w:jc w:val="center"/>
        <w:rPr>
          <w:rFonts w:ascii="Times New Roman" w:eastAsia="MS Mincho" w:hAnsi="Times New Roman" w:cs="Times New Roman"/>
          <w:b/>
          <w:bCs/>
          <w:sz w:val="16"/>
          <w:szCs w:val="16"/>
        </w:rPr>
      </w:pPr>
      <w:r w:rsidRPr="00820B84">
        <w:rPr>
          <w:rFonts w:ascii="Times New Roman" w:eastAsia="MS Mincho" w:hAnsi="Times New Roman" w:cs="Times New Roman"/>
          <w:b/>
          <w:bCs/>
          <w:sz w:val="16"/>
          <w:szCs w:val="16"/>
        </w:rPr>
        <w:t>__________________________________________________________________________________________________________</w:t>
      </w:r>
    </w:p>
    <w:p w:rsidR="00820B84" w:rsidRPr="00820B84" w:rsidRDefault="00820B84" w:rsidP="00820B84">
      <w:pPr>
        <w:spacing w:after="0"/>
        <w:jc w:val="center"/>
        <w:outlineLvl w:val="0"/>
        <w:rPr>
          <w:rFonts w:ascii="Times New Roman" w:eastAsia="MS Mincho" w:hAnsi="Times New Roman" w:cs="Times New Roman"/>
          <w:sz w:val="16"/>
          <w:szCs w:val="16"/>
        </w:rPr>
      </w:pPr>
      <w:r w:rsidRPr="00820B84">
        <w:rPr>
          <w:rFonts w:ascii="Times New Roman" w:eastAsia="MS Mincho" w:hAnsi="Times New Roman" w:cs="Times New Roman"/>
          <w:sz w:val="16"/>
          <w:szCs w:val="16"/>
        </w:rPr>
        <w:t xml:space="preserve">249910 Калужская </w:t>
      </w:r>
      <w:proofErr w:type="gramStart"/>
      <w:r w:rsidRPr="00820B84">
        <w:rPr>
          <w:rFonts w:ascii="Times New Roman" w:eastAsia="MS Mincho" w:hAnsi="Times New Roman" w:cs="Times New Roman"/>
          <w:sz w:val="16"/>
          <w:szCs w:val="16"/>
        </w:rPr>
        <w:t>область,  Юхновский</w:t>
      </w:r>
      <w:proofErr w:type="gramEnd"/>
      <w:r w:rsidRPr="00820B84">
        <w:rPr>
          <w:rFonts w:ascii="Times New Roman" w:eastAsia="MS Mincho" w:hAnsi="Times New Roman" w:cs="Times New Roman"/>
          <w:sz w:val="16"/>
          <w:szCs w:val="16"/>
        </w:rPr>
        <w:t xml:space="preserve"> район, д. Колыхманово, ул. Центральная, д.16.  факс 3-32-95 т. 3-32-17</w:t>
      </w:r>
    </w:p>
    <w:p w:rsidR="00820B84" w:rsidRPr="00820B84" w:rsidRDefault="00820B84" w:rsidP="00820B84">
      <w:pPr>
        <w:spacing w:after="0"/>
        <w:jc w:val="both"/>
        <w:rPr>
          <w:rFonts w:ascii="Times New Roman" w:hAnsi="Times New Roman" w:cs="Times New Roman"/>
          <w:b/>
          <w:sz w:val="28"/>
          <w:szCs w:val="28"/>
        </w:rPr>
      </w:pPr>
    </w:p>
    <w:p w:rsidR="00820B84" w:rsidRPr="00820B84" w:rsidRDefault="00820B84" w:rsidP="00820B84">
      <w:pPr>
        <w:spacing w:after="0"/>
        <w:jc w:val="center"/>
        <w:rPr>
          <w:rFonts w:ascii="Times New Roman" w:hAnsi="Times New Roman" w:cs="Times New Roman"/>
          <w:b/>
          <w:bCs/>
          <w:sz w:val="28"/>
          <w:szCs w:val="28"/>
        </w:rPr>
      </w:pPr>
      <w:r w:rsidRPr="00820B84">
        <w:rPr>
          <w:rFonts w:ascii="Times New Roman" w:hAnsi="Times New Roman" w:cs="Times New Roman"/>
          <w:b/>
          <w:bCs/>
          <w:sz w:val="28"/>
          <w:szCs w:val="28"/>
        </w:rPr>
        <w:t>ПОСТАНОВЛЕНИЕ</w:t>
      </w:r>
    </w:p>
    <w:p w:rsidR="00820B84" w:rsidRDefault="00820B84" w:rsidP="00820B84">
      <w:pPr>
        <w:rPr>
          <w:rFonts w:ascii="Times New Roman" w:hAnsi="Times New Roman" w:cs="Times New Roman"/>
          <w:sz w:val="28"/>
          <w:szCs w:val="28"/>
        </w:rPr>
      </w:pPr>
    </w:p>
    <w:p w:rsidR="00820B84" w:rsidRDefault="000D5FDC" w:rsidP="00820B84">
      <w:pPr>
        <w:rPr>
          <w:rFonts w:ascii="Times New Roman" w:hAnsi="Times New Roman" w:cs="Times New Roman"/>
          <w:sz w:val="28"/>
          <w:szCs w:val="28"/>
        </w:rPr>
      </w:pPr>
      <w:r>
        <w:rPr>
          <w:rFonts w:ascii="Times New Roman" w:hAnsi="Times New Roman" w:cs="Times New Roman"/>
          <w:sz w:val="28"/>
          <w:szCs w:val="28"/>
        </w:rPr>
        <w:t xml:space="preserve"> </w:t>
      </w:r>
    </w:p>
    <w:p w:rsidR="00820B84" w:rsidRPr="00820B84" w:rsidRDefault="00820B84" w:rsidP="00820B84">
      <w:pPr>
        <w:rPr>
          <w:rFonts w:ascii="Times New Roman" w:hAnsi="Times New Roman" w:cs="Times New Roman"/>
          <w:sz w:val="28"/>
          <w:szCs w:val="28"/>
        </w:rPr>
      </w:pPr>
      <w:r w:rsidRPr="00820B84">
        <w:rPr>
          <w:rFonts w:ascii="Times New Roman" w:hAnsi="Times New Roman" w:cs="Times New Roman"/>
          <w:sz w:val="28"/>
          <w:szCs w:val="28"/>
        </w:rPr>
        <w:t xml:space="preserve">от </w:t>
      </w:r>
      <w:r>
        <w:rPr>
          <w:rFonts w:ascii="Times New Roman" w:hAnsi="Times New Roman" w:cs="Times New Roman"/>
          <w:sz w:val="28"/>
          <w:szCs w:val="28"/>
        </w:rPr>
        <w:t>30</w:t>
      </w:r>
      <w:r w:rsidRPr="00820B84">
        <w:rPr>
          <w:rFonts w:ascii="Times New Roman" w:hAnsi="Times New Roman" w:cs="Times New Roman"/>
          <w:sz w:val="28"/>
          <w:szCs w:val="28"/>
        </w:rPr>
        <w:t xml:space="preserve"> </w:t>
      </w:r>
      <w:r>
        <w:rPr>
          <w:rFonts w:ascii="Times New Roman" w:hAnsi="Times New Roman" w:cs="Times New Roman"/>
          <w:sz w:val="28"/>
          <w:szCs w:val="28"/>
        </w:rPr>
        <w:t>января</w:t>
      </w:r>
      <w:r w:rsidRPr="00820B84">
        <w:rPr>
          <w:rFonts w:ascii="Times New Roman" w:hAnsi="Times New Roman" w:cs="Times New Roman"/>
          <w:sz w:val="28"/>
          <w:szCs w:val="28"/>
        </w:rPr>
        <w:t xml:space="preserve"> 2020 года                                                                                     № </w:t>
      </w:r>
      <w:r>
        <w:rPr>
          <w:rFonts w:ascii="Times New Roman" w:hAnsi="Times New Roman" w:cs="Times New Roman"/>
          <w:sz w:val="28"/>
          <w:szCs w:val="28"/>
        </w:rPr>
        <w:t>7</w:t>
      </w:r>
    </w:p>
    <w:p w:rsidR="00820B84" w:rsidRDefault="003D20A9" w:rsidP="00820B84">
      <w:pPr>
        <w:pStyle w:val="a3"/>
        <w:shd w:val="clear" w:color="auto" w:fill="FFFFFF"/>
        <w:spacing w:before="0" w:beforeAutospacing="0" w:after="0" w:afterAutospacing="0"/>
        <w:rPr>
          <w:rStyle w:val="a4"/>
          <w:color w:val="000000"/>
        </w:rPr>
      </w:pPr>
      <w:r w:rsidRPr="00820B84">
        <w:rPr>
          <w:rStyle w:val="a4"/>
          <w:color w:val="000000"/>
        </w:rPr>
        <w:t>О внесении изменений в муниципальную</w:t>
      </w:r>
      <w:r w:rsidRPr="00820B84">
        <w:rPr>
          <w:color w:val="000000"/>
        </w:rPr>
        <w:br/>
      </w:r>
      <w:r w:rsidRPr="00820B84">
        <w:rPr>
          <w:rStyle w:val="a4"/>
          <w:color w:val="000000"/>
        </w:rPr>
        <w:t xml:space="preserve">программу «Организации решения вопросов </w:t>
      </w:r>
    </w:p>
    <w:p w:rsidR="00820B84" w:rsidRDefault="00820B84" w:rsidP="00820B84">
      <w:pPr>
        <w:pStyle w:val="a3"/>
        <w:shd w:val="clear" w:color="auto" w:fill="FFFFFF"/>
        <w:spacing w:before="0" w:beforeAutospacing="0" w:after="0" w:afterAutospacing="0"/>
        <w:rPr>
          <w:rStyle w:val="a4"/>
          <w:color w:val="000000"/>
        </w:rPr>
      </w:pPr>
      <w:r>
        <w:rPr>
          <w:rStyle w:val="a4"/>
          <w:color w:val="000000"/>
        </w:rPr>
        <w:t xml:space="preserve">местного </w:t>
      </w:r>
      <w:r w:rsidR="003D20A9" w:rsidRPr="00820B84">
        <w:rPr>
          <w:rStyle w:val="a4"/>
          <w:color w:val="000000"/>
        </w:rPr>
        <w:t>значения и совершенствование развития</w:t>
      </w:r>
      <w:r w:rsidR="003D20A9" w:rsidRPr="00820B84">
        <w:rPr>
          <w:color w:val="000000"/>
        </w:rPr>
        <w:br/>
      </w:r>
      <w:r w:rsidR="003D20A9" w:rsidRPr="00820B84">
        <w:rPr>
          <w:rStyle w:val="a4"/>
          <w:color w:val="000000"/>
        </w:rPr>
        <w:t>сельского поселения «Деревня Ко</w:t>
      </w:r>
      <w:r>
        <w:rPr>
          <w:rStyle w:val="a4"/>
          <w:color w:val="000000"/>
        </w:rPr>
        <w:t>лыхманово</w:t>
      </w:r>
      <w:r w:rsidR="003D20A9" w:rsidRPr="00820B84">
        <w:rPr>
          <w:rStyle w:val="a4"/>
          <w:color w:val="000000"/>
        </w:rPr>
        <w:t>»</w:t>
      </w:r>
      <w:r w:rsidR="003D20A9" w:rsidRPr="00820B84">
        <w:rPr>
          <w:color w:val="000000"/>
        </w:rPr>
        <w:br/>
      </w:r>
      <w:r w:rsidR="003D20A9" w:rsidRPr="00820B84">
        <w:rPr>
          <w:rStyle w:val="a4"/>
          <w:color w:val="000000"/>
        </w:rPr>
        <w:t>на период 2018-202</w:t>
      </w:r>
      <w:r>
        <w:rPr>
          <w:rStyle w:val="a4"/>
          <w:color w:val="000000"/>
        </w:rPr>
        <w:t>3 годов»</w:t>
      </w:r>
    </w:p>
    <w:p w:rsidR="003D20A9" w:rsidRDefault="003D20A9" w:rsidP="00820B84">
      <w:pPr>
        <w:pStyle w:val="a3"/>
        <w:shd w:val="clear" w:color="auto" w:fill="FFFFFF"/>
        <w:spacing w:before="0" w:beforeAutospacing="0" w:after="0" w:afterAutospacing="0"/>
        <w:rPr>
          <w:rStyle w:val="a4"/>
          <w:color w:val="000000"/>
        </w:rPr>
      </w:pPr>
      <w:r w:rsidRPr="00820B84">
        <w:rPr>
          <w:rStyle w:val="a4"/>
          <w:color w:val="000000"/>
        </w:rPr>
        <w:t xml:space="preserve">(в редакции от 05.11.2019 года № </w:t>
      </w:r>
      <w:r w:rsidR="00820B84">
        <w:rPr>
          <w:rStyle w:val="a4"/>
          <w:color w:val="000000"/>
        </w:rPr>
        <w:t>49</w:t>
      </w:r>
      <w:r w:rsidRPr="00820B84">
        <w:rPr>
          <w:rStyle w:val="a4"/>
          <w:color w:val="000000"/>
        </w:rPr>
        <w:t>)</w:t>
      </w:r>
    </w:p>
    <w:p w:rsidR="00820B84" w:rsidRDefault="00820B84" w:rsidP="00820B84">
      <w:pPr>
        <w:pStyle w:val="a3"/>
        <w:shd w:val="clear" w:color="auto" w:fill="FFFFFF"/>
        <w:spacing w:before="0" w:beforeAutospacing="0" w:after="0" w:afterAutospacing="0"/>
        <w:rPr>
          <w:rStyle w:val="a4"/>
          <w:color w:val="000000"/>
        </w:rPr>
      </w:pPr>
    </w:p>
    <w:p w:rsidR="00820B84" w:rsidRPr="00820B84" w:rsidRDefault="00820B84" w:rsidP="00820B84">
      <w:pPr>
        <w:pStyle w:val="a3"/>
        <w:shd w:val="clear" w:color="auto" w:fill="FFFFFF"/>
        <w:spacing w:before="0" w:beforeAutospacing="0" w:after="0" w:afterAutospacing="0"/>
        <w:rPr>
          <w:color w:val="000000"/>
        </w:rPr>
      </w:pPr>
    </w:p>
    <w:p w:rsidR="00820B84" w:rsidRDefault="003D20A9" w:rsidP="00820B84">
      <w:pPr>
        <w:pStyle w:val="a3"/>
        <w:shd w:val="clear" w:color="auto" w:fill="FFFFFF"/>
        <w:spacing w:before="0" w:beforeAutospacing="0" w:after="150" w:afterAutospacing="0"/>
        <w:ind w:firstLine="708"/>
        <w:jc w:val="both"/>
        <w:rPr>
          <w:color w:val="000000"/>
          <w:sz w:val="28"/>
          <w:szCs w:val="28"/>
        </w:rPr>
      </w:pPr>
      <w:r w:rsidRPr="00820B84">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«Деревня К</w:t>
      </w:r>
      <w:r w:rsidR="00820B84">
        <w:rPr>
          <w:color w:val="000000"/>
          <w:sz w:val="28"/>
          <w:szCs w:val="28"/>
        </w:rPr>
        <w:t>олыхманово</w:t>
      </w:r>
      <w:r w:rsidR="00820B84" w:rsidRPr="00820B84">
        <w:rPr>
          <w:color w:val="000000"/>
          <w:sz w:val="28"/>
          <w:szCs w:val="28"/>
        </w:rPr>
        <w:t>»</w:t>
      </w:r>
      <w:r w:rsidR="00820B84">
        <w:rPr>
          <w:color w:val="000000"/>
          <w:sz w:val="28"/>
          <w:szCs w:val="28"/>
        </w:rPr>
        <w:t xml:space="preserve">, </w:t>
      </w:r>
      <w:r w:rsidR="00820B84" w:rsidRPr="00820B84">
        <w:rPr>
          <w:color w:val="000000"/>
          <w:sz w:val="28"/>
          <w:szCs w:val="28"/>
        </w:rPr>
        <w:t>администрация</w:t>
      </w:r>
      <w:r w:rsidRPr="00820B84">
        <w:rPr>
          <w:color w:val="000000"/>
          <w:sz w:val="28"/>
          <w:szCs w:val="28"/>
        </w:rPr>
        <w:t xml:space="preserve"> муниципального образования сельское поселение «Деревня Ко</w:t>
      </w:r>
      <w:r w:rsidR="00820B84">
        <w:rPr>
          <w:color w:val="000000"/>
          <w:sz w:val="28"/>
          <w:szCs w:val="28"/>
        </w:rPr>
        <w:t>лыхманово</w:t>
      </w:r>
      <w:r w:rsidRPr="00820B84">
        <w:rPr>
          <w:color w:val="000000"/>
          <w:sz w:val="28"/>
          <w:szCs w:val="28"/>
        </w:rPr>
        <w:t>»</w:t>
      </w:r>
      <w:r w:rsidR="00820B84">
        <w:rPr>
          <w:color w:val="000000"/>
          <w:sz w:val="28"/>
          <w:szCs w:val="28"/>
        </w:rPr>
        <w:t xml:space="preserve"> </w:t>
      </w:r>
    </w:p>
    <w:p w:rsidR="00820B84" w:rsidRPr="00820B84" w:rsidRDefault="003D20A9" w:rsidP="00820B84">
      <w:pPr>
        <w:pStyle w:val="a3"/>
        <w:shd w:val="clear" w:color="auto" w:fill="FFFFFF"/>
        <w:spacing w:before="0" w:beforeAutospacing="0" w:after="150" w:afterAutospacing="0"/>
        <w:jc w:val="both"/>
        <w:rPr>
          <w:color w:val="000000"/>
          <w:sz w:val="28"/>
          <w:szCs w:val="28"/>
        </w:rPr>
      </w:pPr>
      <w:r w:rsidRPr="00820B84">
        <w:rPr>
          <w:color w:val="000000"/>
          <w:sz w:val="28"/>
          <w:szCs w:val="28"/>
        </w:rPr>
        <w:t>ПОСТАНОВЛЯЕТ:</w:t>
      </w:r>
    </w:p>
    <w:p w:rsidR="003D20A9" w:rsidRPr="00820B84" w:rsidRDefault="003D20A9" w:rsidP="003D20A9">
      <w:pPr>
        <w:pStyle w:val="a3"/>
        <w:shd w:val="clear" w:color="auto" w:fill="FFFFFF"/>
        <w:spacing w:before="0" w:beforeAutospacing="0" w:after="150" w:afterAutospacing="0"/>
        <w:jc w:val="both"/>
        <w:rPr>
          <w:color w:val="000000"/>
          <w:sz w:val="28"/>
          <w:szCs w:val="28"/>
        </w:rPr>
      </w:pPr>
      <w:r w:rsidRPr="00820B84">
        <w:rPr>
          <w:color w:val="000000"/>
          <w:sz w:val="28"/>
          <w:szCs w:val="28"/>
        </w:rPr>
        <w:t>1.Внести изменения и в муниципальную программу «Организация решения вопросов местного значения и совершенствование развития сельского поселения «Деревня Ко</w:t>
      </w:r>
      <w:r w:rsidR="00820B84">
        <w:rPr>
          <w:color w:val="000000"/>
          <w:sz w:val="28"/>
          <w:szCs w:val="28"/>
        </w:rPr>
        <w:t>лыхманово</w:t>
      </w:r>
      <w:r w:rsidRPr="00820B84">
        <w:rPr>
          <w:color w:val="000000"/>
          <w:sz w:val="28"/>
          <w:szCs w:val="28"/>
        </w:rPr>
        <w:t>» на период 2018- 202</w:t>
      </w:r>
      <w:r w:rsidR="00820B84">
        <w:rPr>
          <w:color w:val="000000"/>
          <w:sz w:val="28"/>
          <w:szCs w:val="28"/>
        </w:rPr>
        <w:t>3</w:t>
      </w:r>
      <w:r w:rsidRPr="00820B84">
        <w:rPr>
          <w:color w:val="000000"/>
          <w:sz w:val="28"/>
          <w:szCs w:val="28"/>
        </w:rPr>
        <w:t xml:space="preserve"> годы»:</w:t>
      </w:r>
    </w:p>
    <w:p w:rsidR="003D20A9" w:rsidRPr="00820B84" w:rsidRDefault="00564F2A" w:rsidP="003D20A9">
      <w:pPr>
        <w:pStyle w:val="a3"/>
        <w:shd w:val="clear" w:color="auto" w:fill="FFFFFF"/>
        <w:spacing w:before="0" w:beforeAutospacing="0" w:after="150" w:afterAutospacing="0"/>
        <w:jc w:val="both"/>
        <w:rPr>
          <w:color w:val="000000"/>
          <w:sz w:val="28"/>
          <w:szCs w:val="28"/>
        </w:rPr>
      </w:pPr>
      <w:r>
        <w:rPr>
          <w:color w:val="000000"/>
          <w:sz w:val="28"/>
          <w:szCs w:val="28"/>
        </w:rPr>
        <w:t>1.1 И</w:t>
      </w:r>
      <w:r w:rsidR="003D20A9" w:rsidRPr="00820B84">
        <w:rPr>
          <w:color w:val="000000"/>
          <w:sz w:val="28"/>
          <w:szCs w:val="28"/>
        </w:rPr>
        <w:t>зложить муниципальную программу «Организация решения вопросов местного значения и совершенствование развития сельского поселения «Деревня К</w:t>
      </w:r>
      <w:r w:rsidR="00820B84">
        <w:rPr>
          <w:color w:val="000000"/>
          <w:sz w:val="28"/>
          <w:szCs w:val="28"/>
        </w:rPr>
        <w:t>олыхманово</w:t>
      </w:r>
      <w:r w:rsidR="003D20A9" w:rsidRPr="00820B84">
        <w:rPr>
          <w:color w:val="000000"/>
          <w:sz w:val="28"/>
          <w:szCs w:val="28"/>
        </w:rPr>
        <w:t>» на период 2018-202</w:t>
      </w:r>
      <w:r w:rsidR="00820B84">
        <w:rPr>
          <w:color w:val="000000"/>
          <w:sz w:val="28"/>
          <w:szCs w:val="28"/>
        </w:rPr>
        <w:t>3</w:t>
      </w:r>
      <w:r w:rsidR="003D20A9" w:rsidRPr="00820B84">
        <w:rPr>
          <w:color w:val="000000"/>
          <w:sz w:val="28"/>
          <w:szCs w:val="28"/>
        </w:rPr>
        <w:t xml:space="preserve"> в новой редакции.</w:t>
      </w:r>
      <w:r w:rsidR="003D20A9" w:rsidRPr="00820B84">
        <w:rPr>
          <w:color w:val="000000"/>
          <w:sz w:val="28"/>
          <w:szCs w:val="28"/>
        </w:rPr>
        <w:br/>
      </w:r>
      <w:r w:rsidR="003D20A9" w:rsidRPr="00820B84">
        <w:rPr>
          <w:color w:val="000000"/>
          <w:sz w:val="28"/>
          <w:szCs w:val="28"/>
        </w:rPr>
        <w:br/>
        <w:t>2.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«Деревня К</w:t>
      </w:r>
      <w:r w:rsidR="00820B84">
        <w:rPr>
          <w:color w:val="000000"/>
          <w:sz w:val="28"/>
          <w:szCs w:val="28"/>
        </w:rPr>
        <w:t>олыхманово</w:t>
      </w:r>
      <w:r w:rsidR="003D20A9" w:rsidRPr="00820B84">
        <w:rPr>
          <w:color w:val="000000"/>
          <w:sz w:val="28"/>
          <w:szCs w:val="28"/>
        </w:rPr>
        <w:t>» в информационно-телекоммуникационной сети «Интернет».</w:t>
      </w:r>
    </w:p>
    <w:p w:rsidR="00820B84" w:rsidRDefault="00820B84" w:rsidP="003D20A9">
      <w:pPr>
        <w:pStyle w:val="a3"/>
        <w:shd w:val="clear" w:color="auto" w:fill="FFFFFF"/>
        <w:spacing w:before="0" w:beforeAutospacing="0" w:after="150" w:afterAutospacing="0"/>
        <w:jc w:val="both"/>
        <w:rPr>
          <w:color w:val="000000"/>
          <w:sz w:val="28"/>
          <w:szCs w:val="28"/>
        </w:rPr>
      </w:pPr>
    </w:p>
    <w:p w:rsidR="00820B84" w:rsidRDefault="00820B84" w:rsidP="003D20A9">
      <w:pPr>
        <w:pStyle w:val="a3"/>
        <w:shd w:val="clear" w:color="auto" w:fill="FFFFFF"/>
        <w:spacing w:before="0" w:beforeAutospacing="0" w:after="150" w:afterAutospacing="0"/>
        <w:jc w:val="both"/>
        <w:rPr>
          <w:color w:val="000000"/>
          <w:sz w:val="28"/>
          <w:szCs w:val="28"/>
        </w:rPr>
      </w:pPr>
    </w:p>
    <w:p w:rsidR="003D20A9" w:rsidRPr="00820B84" w:rsidRDefault="003D20A9" w:rsidP="00820B84">
      <w:pPr>
        <w:pStyle w:val="a3"/>
        <w:shd w:val="clear" w:color="auto" w:fill="FFFFFF"/>
        <w:spacing w:before="0" w:beforeAutospacing="0" w:after="150" w:afterAutospacing="0"/>
        <w:rPr>
          <w:color w:val="000000"/>
          <w:sz w:val="28"/>
          <w:szCs w:val="28"/>
        </w:rPr>
      </w:pPr>
      <w:r w:rsidRPr="00820B84">
        <w:rPr>
          <w:color w:val="000000"/>
          <w:sz w:val="28"/>
          <w:szCs w:val="28"/>
        </w:rPr>
        <w:t>Глава администрации МО сельское</w:t>
      </w:r>
      <w:r w:rsidRPr="00820B84">
        <w:rPr>
          <w:color w:val="000000"/>
          <w:sz w:val="28"/>
          <w:szCs w:val="28"/>
        </w:rPr>
        <w:br/>
        <w:t>поселение «Деревня Ко</w:t>
      </w:r>
      <w:r w:rsidR="00820B84">
        <w:rPr>
          <w:color w:val="000000"/>
          <w:sz w:val="28"/>
          <w:szCs w:val="28"/>
        </w:rPr>
        <w:t>лыхманово</w:t>
      </w:r>
      <w:r w:rsidRPr="00820B84">
        <w:rPr>
          <w:color w:val="000000"/>
          <w:sz w:val="28"/>
          <w:szCs w:val="28"/>
        </w:rPr>
        <w:t xml:space="preserve">» </w:t>
      </w:r>
      <w:r w:rsidR="00820B84">
        <w:rPr>
          <w:color w:val="000000"/>
          <w:sz w:val="28"/>
          <w:szCs w:val="28"/>
        </w:rPr>
        <w:tab/>
      </w:r>
      <w:r w:rsidR="00820B84">
        <w:rPr>
          <w:color w:val="000000"/>
          <w:sz w:val="28"/>
          <w:szCs w:val="28"/>
        </w:rPr>
        <w:tab/>
      </w:r>
      <w:r w:rsidR="00820B84">
        <w:rPr>
          <w:color w:val="000000"/>
          <w:sz w:val="28"/>
          <w:szCs w:val="28"/>
        </w:rPr>
        <w:tab/>
      </w:r>
      <w:r w:rsidR="00820B84">
        <w:rPr>
          <w:color w:val="000000"/>
          <w:sz w:val="28"/>
          <w:szCs w:val="28"/>
        </w:rPr>
        <w:tab/>
        <w:t>С.Б. Половцева</w:t>
      </w:r>
    </w:p>
    <w:p w:rsidR="00BF467E" w:rsidRDefault="00BF467E">
      <w:pPr>
        <w:rPr>
          <w:rFonts w:ascii="Times New Roman" w:hAnsi="Times New Roman" w:cs="Times New Roman"/>
          <w:sz w:val="28"/>
          <w:szCs w:val="28"/>
        </w:rPr>
      </w:pPr>
    </w:p>
    <w:p w:rsidR="00DF5FEC" w:rsidRDefault="00DF5FEC">
      <w:pPr>
        <w:rPr>
          <w:rFonts w:ascii="Times New Roman" w:hAnsi="Times New Roman" w:cs="Times New Roman"/>
          <w:sz w:val="28"/>
          <w:szCs w:val="28"/>
        </w:rPr>
      </w:pP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lastRenderedPageBreak/>
        <w:t xml:space="preserve">Приложение </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к Постановлению</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07</w:t>
      </w:r>
      <w:r w:rsidRPr="00E269EE">
        <w:rPr>
          <w:rFonts w:ascii="Times New Roman" w:eastAsia="Times New Roman" w:hAnsi="Times New Roman" w:cs="Times New Roman"/>
          <w:lang w:eastAsia="ru-RU"/>
        </w:rPr>
        <w:t xml:space="preserve"> от </w:t>
      </w:r>
      <w:r>
        <w:rPr>
          <w:rFonts w:ascii="Times New Roman" w:eastAsia="Times New Roman" w:hAnsi="Times New Roman" w:cs="Times New Roman"/>
          <w:lang w:eastAsia="ru-RU"/>
        </w:rPr>
        <w:t>30.01</w:t>
      </w:r>
      <w:r w:rsidRPr="00E269EE">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Pr="00E269EE">
        <w:rPr>
          <w:rFonts w:ascii="Times New Roman" w:eastAsia="Times New Roman" w:hAnsi="Times New Roman" w:cs="Times New Roman"/>
          <w:lang w:eastAsia="ru-RU"/>
        </w:rPr>
        <w:t xml:space="preserve"> г.</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ПАСПОРТ</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 «Деревня Колыхманово»</w:t>
      </w:r>
    </w:p>
    <w:p w:rsidR="00DF5FEC"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b/>
          <w:lang w:eastAsia="ru-RU"/>
        </w:rPr>
        <w:t>8</w:t>
      </w:r>
      <w:r w:rsidRPr="0074632A">
        <w:rPr>
          <w:rFonts w:ascii="Times New Roman" w:eastAsia="Times New Roman" w:hAnsi="Times New Roman" w:cs="Times New Roman"/>
          <w:b/>
          <w:lang w:eastAsia="ru-RU"/>
        </w:rPr>
        <w:t>-</w:t>
      </w:r>
      <w:r>
        <w:rPr>
          <w:rFonts w:ascii="Times New Roman" w:eastAsia="Times New Roman" w:hAnsi="Times New Roman" w:cs="Times New Roman"/>
          <w:b/>
          <w:lang w:eastAsia="ru-RU"/>
        </w:rPr>
        <w:t>2023</w:t>
      </w:r>
      <w:r w:rsidRPr="0074632A">
        <w:rPr>
          <w:rFonts w:ascii="Times New Roman" w:eastAsia="Times New Roman" w:hAnsi="Times New Roman" w:cs="Times New Roman"/>
          <w:b/>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DF5FEC" w:rsidRPr="0074632A" w:rsidTr="00DF5FEC">
        <w:trPr>
          <w:trHeight w:val="495"/>
        </w:trPr>
        <w:tc>
          <w:tcPr>
            <w:tcW w:w="3168" w:type="dxa"/>
            <w:shd w:val="clear" w:color="auto" w:fill="auto"/>
          </w:tcPr>
          <w:p w:rsidR="00DF5FEC" w:rsidRPr="0074632A" w:rsidRDefault="00DF5FEC" w:rsidP="00DF5FEC">
            <w:pPr>
              <w:tabs>
                <w:tab w:val="left" w:pos="0"/>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Ответственный исполнитель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ind w:left="-108"/>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МО сельское поселение «Деревня Колыхманово»</w:t>
            </w:r>
          </w:p>
        </w:tc>
      </w:tr>
      <w:tr w:rsidR="00DF5FEC" w:rsidRPr="0074632A" w:rsidTr="00DF5FEC">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Цели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w:t>
            </w:r>
          </w:p>
        </w:tc>
      </w:tr>
      <w:tr w:rsidR="00DF5FEC" w:rsidRPr="0074632A" w:rsidTr="00DF5FEC">
        <w:trPr>
          <w:trHeight w:val="57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Задачи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благоустройство населенных пунктов;</w:t>
            </w:r>
            <w:r w:rsidRPr="0074632A">
              <w:rPr>
                <w:rFonts w:ascii="Times New Roman" w:eastAsia="Times New Roman" w:hAnsi="Times New Roman" w:cs="Times New Roman"/>
                <w:color w:val="000000"/>
                <w:lang w:eastAsia="ru-RU"/>
              </w:rPr>
              <w:br/>
              <w:t xml:space="preserve">сохранение и развитие спорта, культурного потенциала населения; </w:t>
            </w:r>
            <w:r w:rsidRPr="0074632A">
              <w:rPr>
                <w:rFonts w:ascii="Times New Roman" w:eastAsia="Times New Roman" w:hAnsi="Times New Roman" w:cs="Times New Roman"/>
                <w:color w:val="000000"/>
                <w:lang w:eastAsia="ru-RU"/>
              </w:rPr>
              <w:br/>
              <w:t xml:space="preserve">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улучшение демографической ситуации на территории поселения;</w:t>
            </w:r>
          </w:p>
        </w:tc>
      </w:tr>
      <w:tr w:rsidR="00DF5FEC" w:rsidRPr="0074632A" w:rsidTr="00DF5FEC">
        <w:trPr>
          <w:trHeight w:val="33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 Подпрограммы Муниципальной программы</w:t>
            </w:r>
          </w:p>
        </w:tc>
        <w:tc>
          <w:tcPr>
            <w:tcW w:w="6120"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jc w:val="both"/>
              <w:rPr>
                <w:rFonts w:ascii="Times New Roman" w:hAnsi="Times New Roman" w:cs="Times New Roman"/>
              </w:rPr>
            </w:pPr>
            <w:r w:rsidRPr="0074632A">
              <w:rPr>
                <w:rFonts w:ascii="Times New Roman" w:hAnsi="Times New Roman" w:cs="Times New Roman"/>
              </w:rPr>
              <w:t>3. «Развитие социально-культурной работы с населением муниципального образования сельского поселения «Деревня Колыхманово» на период 20</w:t>
            </w:r>
            <w:r>
              <w:rPr>
                <w:rFonts w:ascii="Times New Roman" w:hAnsi="Times New Roman" w:cs="Times New Roman"/>
              </w:rPr>
              <w:t>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 xml:space="preserve">4. «Развитие и </w:t>
            </w:r>
            <w:proofErr w:type="gramStart"/>
            <w:r w:rsidRPr="0074632A">
              <w:rPr>
                <w:rFonts w:ascii="Times New Roman" w:hAnsi="Times New Roman" w:cs="Times New Roman"/>
              </w:rPr>
              <w:t>содержание  автомобильных</w:t>
            </w:r>
            <w:proofErr w:type="gramEnd"/>
            <w:r w:rsidRPr="0074632A">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w:t>
            </w:r>
            <w:r>
              <w:rPr>
                <w:rFonts w:ascii="Times New Roman" w:hAnsi="Times New Roman" w:cs="Times New Roman"/>
              </w:rPr>
              <w:t>ревня Колыхманово» на период 2018-2023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5. «Энергосбережение и повышение энергетической эффективности на территории МО сельское поселение «Деревня Колыхманово» на 201</w:t>
            </w:r>
            <w:r>
              <w:rPr>
                <w:rFonts w:ascii="Times New Roman" w:hAnsi="Times New Roman" w:cs="Times New Roman"/>
              </w:rPr>
              <w:t>8-2023</w:t>
            </w:r>
            <w:r w:rsidRPr="0074632A">
              <w:rPr>
                <w:rFonts w:ascii="Times New Roman" w:hAnsi="Times New Roman" w:cs="Times New Roman"/>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hAnsi="Times New Roman" w:cs="Times New Roman"/>
              </w:rPr>
              <w:t>6. «Устойчивое развитие сельской территории  МО сельское поселение «Деревня  Колыхманово» на период 201</w:t>
            </w:r>
            <w:r>
              <w:rPr>
                <w:rFonts w:ascii="Times New Roman" w:hAnsi="Times New Roman" w:cs="Times New Roman"/>
              </w:rPr>
              <w:t>8-2023</w:t>
            </w:r>
            <w:r w:rsidRPr="0074632A">
              <w:rPr>
                <w:rFonts w:ascii="Times New Roman" w:hAnsi="Times New Roman" w:cs="Times New Roman"/>
              </w:rPr>
              <w:t xml:space="preserve">  годы»</w:t>
            </w:r>
          </w:p>
        </w:tc>
      </w:tr>
      <w:tr w:rsidR="00DF5FEC" w:rsidRPr="0074632A" w:rsidTr="00DF5FEC">
        <w:trPr>
          <w:trHeight w:val="36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5. Индикаторы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МО сельское поселение «Деревня Колыхманово»;</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бесхозного имущества;</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на уличное освещение;</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-сокращение доли автомобильных дорог местного значения общего пользования не соответствующих нормативным требованиям к транспортно-эксплуатационным показателям;</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 xml:space="preserve">-инвентаризация и паспортизация </w:t>
            </w:r>
            <w:proofErr w:type="gramStart"/>
            <w:r w:rsidRPr="0074632A">
              <w:rPr>
                <w:rFonts w:ascii="Times New Roman" w:hAnsi="Times New Roman" w:cs="Times New Roman"/>
              </w:rPr>
              <w:t>автомобильных  дорого</w:t>
            </w:r>
            <w:proofErr w:type="gramEnd"/>
            <w:r w:rsidRPr="0074632A">
              <w:rPr>
                <w:rFonts w:ascii="Times New Roman" w:hAnsi="Times New Roman" w:cs="Times New Roman"/>
              </w:rPr>
              <w:t xml:space="preserve"> местного значения общего пользования . </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6. Сроки и этапы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 й этап: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2021-2023</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программы </w:t>
            </w:r>
            <w:r w:rsidRPr="0074632A">
              <w:rPr>
                <w:rFonts w:ascii="Times New Roman" w:eastAsia="Times New Roman" w:hAnsi="Times New Roman" w:cs="Times New Roman"/>
                <w:b/>
                <w:lang w:eastAsia="ru-RU"/>
              </w:rPr>
              <w:t xml:space="preserve">-   </w:t>
            </w:r>
            <w:r w:rsidRPr="00EE19F5">
              <w:rPr>
                <w:rFonts w:ascii="Times New Roman" w:eastAsia="Times New Roman" w:hAnsi="Times New Roman" w:cs="Times New Roman"/>
                <w:lang w:eastAsia="ru-RU"/>
              </w:rPr>
              <w:t>22</w:t>
            </w:r>
            <w:r w:rsidR="00564F2A">
              <w:rPr>
                <w:rFonts w:ascii="Times New Roman" w:eastAsia="Times New Roman" w:hAnsi="Times New Roman" w:cs="Times New Roman"/>
                <w:lang w:eastAsia="ru-RU"/>
              </w:rPr>
              <w:t>230</w:t>
            </w:r>
            <w:r w:rsidRPr="00EE19F5">
              <w:rPr>
                <w:rFonts w:ascii="Times New Roman" w:eastAsia="Times New Roman" w:hAnsi="Times New Roman" w:cs="Times New Roman"/>
                <w:lang w:eastAsia="ru-RU"/>
              </w:rPr>
              <w:t>,</w:t>
            </w:r>
            <w:r w:rsidR="00564F2A">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r w:rsidRPr="0074632A">
              <w:rPr>
                <w:rFonts w:ascii="Times New Roman" w:eastAsia="Times New Roman" w:hAnsi="Times New Roman" w:cs="Times New Roman"/>
                <w:lang w:eastAsia="ru-RU"/>
              </w:rPr>
              <w:t>. руб.), в том числе по годам:</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DF5FEC" w:rsidRPr="0074632A" w:rsidRDefault="00DF5FEC" w:rsidP="00564F2A">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2020 – 3</w:t>
            </w:r>
            <w:r w:rsidR="00564F2A">
              <w:rPr>
                <w:rFonts w:ascii="Times New Roman" w:eastAsia="Times New Roman" w:hAnsi="Times New Roman" w:cs="Times New Roman"/>
                <w:lang w:eastAsia="ru-RU"/>
              </w:rPr>
              <w:t>858,3</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tc>
      </w:tr>
      <w:tr w:rsidR="00DF5FEC" w:rsidRPr="0074632A" w:rsidTr="00DF5FEC">
        <w:trPr>
          <w:trHeight w:val="102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8.Ожидаемые результаты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Повышение уровня жизни населения МО сельское поселение «Деревня Колыхманово»</w:t>
            </w:r>
            <w:r w:rsidRPr="0074632A">
              <w:rPr>
                <w:rFonts w:ascii="Times New Roman" w:eastAsia="Times New Roman" w:hAnsi="Times New Roman" w:cs="Times New Roman"/>
                <w:color w:val="000000"/>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tc>
      </w:tr>
    </w:tbl>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1.Общая характеристика сферы реализации Муниципальной 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Pr="0074632A">
        <w:rPr>
          <w:rFonts w:ascii="Times New Roman" w:eastAsia="Times New Roman" w:hAnsi="Times New Roman" w:cs="Times New Roman"/>
          <w:color w:val="000000"/>
          <w:lang w:eastAsia="ru-RU"/>
        </w:rPr>
        <w:t xml:space="preserve">Муниципальная </w:t>
      </w:r>
      <w:proofErr w:type="gramStart"/>
      <w:r w:rsidRPr="0074632A">
        <w:rPr>
          <w:rFonts w:ascii="Times New Roman" w:eastAsia="Times New Roman" w:hAnsi="Times New Roman" w:cs="Times New Roman"/>
          <w:color w:val="000000"/>
          <w:lang w:eastAsia="ru-RU"/>
        </w:rPr>
        <w:t xml:space="preserve">программа </w:t>
      </w:r>
      <w:r w:rsidRPr="0074632A">
        <w:rPr>
          <w:rFonts w:ascii="Times New Roman" w:eastAsia="Times New Roman" w:hAnsi="Times New Roman" w:cs="Times New Roman"/>
          <w:lang w:eastAsia="ru-RU"/>
        </w:rPr>
        <w:t xml:space="preserve"> «</w:t>
      </w:r>
      <w:proofErr w:type="gramEnd"/>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w:t>
      </w:r>
      <w:r w:rsidRPr="0074632A">
        <w:rPr>
          <w:rFonts w:ascii="Times New Roman" w:eastAsia="Times New Roman" w:hAnsi="Times New Roman" w:cs="Times New Roman"/>
          <w:lang w:eastAsia="ru-RU"/>
        </w:rPr>
        <w:t>годы»</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МО сельское поселение «Деревня Колыхманово»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МО сельское поселение «Деревня Колыхманово».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На территории МО сельское поселение «Деревня Колыхманово» действует 7 предприятий, учреждений и организаций разных уровней. Численность работающих в данных организациях на 01.01.20</w:t>
      </w:r>
      <w:r w:rsidR="00E55D39">
        <w:rPr>
          <w:rFonts w:ascii="Times New Roman" w:eastAsia="Times New Roman" w:hAnsi="Times New Roman" w:cs="Times New Roman"/>
          <w:lang w:eastAsia="ru-RU"/>
        </w:rPr>
        <w:t>20</w:t>
      </w:r>
      <w:r w:rsidRPr="0074632A">
        <w:rPr>
          <w:rFonts w:ascii="Times New Roman" w:eastAsia="Times New Roman" w:hAnsi="Times New Roman" w:cs="Times New Roman"/>
          <w:lang w:eastAsia="ru-RU"/>
        </w:rPr>
        <w:t xml:space="preserve"> года составляет более 50 человек.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ab/>
        <w:t xml:space="preserve">В состав поселения входят территории следующих населенных пунктов, общей численностью – </w:t>
      </w:r>
      <w:r>
        <w:rPr>
          <w:rFonts w:ascii="Times New Roman" w:eastAsia="Times New Roman" w:hAnsi="Times New Roman" w:cs="Times New Roman"/>
          <w:color w:val="000000"/>
          <w:lang w:eastAsia="ru-RU"/>
        </w:rPr>
        <w:t>508</w:t>
      </w:r>
      <w:r w:rsidRPr="0074632A">
        <w:rPr>
          <w:rFonts w:ascii="Times New Roman" w:eastAsia="Times New Roman" w:hAnsi="Times New Roman" w:cs="Times New Roman"/>
          <w:color w:val="000000"/>
          <w:lang w:eastAsia="ru-RU"/>
        </w:rPr>
        <w:t xml:space="preserve"> человек по состоянию на 01.01.20</w:t>
      </w:r>
      <w:r w:rsidR="00E55D39">
        <w:rPr>
          <w:rFonts w:ascii="Times New Roman" w:eastAsia="Times New Roman" w:hAnsi="Times New Roman" w:cs="Times New Roman"/>
          <w:color w:val="000000"/>
          <w:lang w:eastAsia="ru-RU"/>
        </w:rPr>
        <w:t>20</w:t>
      </w:r>
      <w:r w:rsidRPr="0074632A">
        <w:rPr>
          <w:rFonts w:ascii="Times New Roman" w:eastAsia="Times New Roman" w:hAnsi="Times New Roman" w:cs="Times New Roman"/>
          <w:color w:val="000000"/>
          <w:lang w:eastAsia="ru-RU"/>
        </w:rPr>
        <w:t xml:space="preserve"> года: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Колыхманово</w:t>
      </w:r>
      <w:proofErr w:type="gramEnd"/>
      <w:r w:rsidRPr="0074632A">
        <w:rPr>
          <w:rFonts w:ascii="Times New Roman" w:eastAsia="Times New Roman" w:hAnsi="Times New Roman" w:cs="Times New Roman"/>
          <w:b/>
          <w:lang w:eastAsia="ru-RU"/>
        </w:rPr>
        <w:t xml:space="preserve">  -  с численностью населения  3</w:t>
      </w:r>
      <w:r>
        <w:rPr>
          <w:rFonts w:ascii="Times New Roman" w:eastAsia="Times New Roman" w:hAnsi="Times New Roman" w:cs="Times New Roman"/>
          <w:b/>
          <w:lang w:eastAsia="ru-RU"/>
        </w:rPr>
        <w:t>88</w:t>
      </w:r>
      <w:r w:rsidRPr="0074632A">
        <w:rPr>
          <w:rFonts w:ascii="Times New Roman" w:eastAsia="Times New Roman" w:hAnsi="Times New Roman" w:cs="Times New Roman"/>
          <w:b/>
          <w:lang w:eastAsia="ru-RU"/>
        </w:rPr>
        <w:t xml:space="preserve">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Кувшиново</w:t>
      </w:r>
      <w:proofErr w:type="gramEnd"/>
      <w:r w:rsidRPr="0074632A">
        <w:rPr>
          <w:rFonts w:ascii="Times New Roman" w:eastAsia="Times New Roman" w:hAnsi="Times New Roman" w:cs="Times New Roman"/>
          <w:b/>
          <w:lang w:eastAsia="ru-RU"/>
        </w:rPr>
        <w:t xml:space="preserve"> - с численностью населения  44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Подборье</w:t>
      </w:r>
      <w:proofErr w:type="gramEnd"/>
      <w:r w:rsidRPr="0074632A">
        <w:rPr>
          <w:rFonts w:ascii="Times New Roman" w:eastAsia="Times New Roman" w:hAnsi="Times New Roman" w:cs="Times New Roman"/>
          <w:b/>
          <w:lang w:eastAsia="ru-RU"/>
        </w:rPr>
        <w:t xml:space="preserve"> -  с численностью населения  9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Мокрое</w:t>
      </w:r>
      <w:proofErr w:type="gramEnd"/>
      <w:r w:rsidRPr="0074632A">
        <w:rPr>
          <w:rFonts w:ascii="Times New Roman" w:eastAsia="Times New Roman" w:hAnsi="Times New Roman" w:cs="Times New Roman"/>
          <w:b/>
          <w:lang w:eastAsia="ru-RU"/>
        </w:rPr>
        <w:t xml:space="preserve">  - с численностью населения  4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Натальинка</w:t>
      </w:r>
      <w:proofErr w:type="gramEnd"/>
      <w:r w:rsidRPr="0074632A">
        <w:rPr>
          <w:rFonts w:ascii="Times New Roman" w:eastAsia="Times New Roman" w:hAnsi="Times New Roman" w:cs="Times New Roman"/>
          <w:b/>
          <w:lang w:eastAsia="ru-RU"/>
        </w:rPr>
        <w:t xml:space="preserve"> -  с численностью населения 10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Устиновка</w:t>
      </w:r>
      <w:proofErr w:type="gramEnd"/>
      <w:r w:rsidRPr="0074632A">
        <w:rPr>
          <w:rFonts w:ascii="Times New Roman" w:eastAsia="Times New Roman" w:hAnsi="Times New Roman" w:cs="Times New Roman"/>
          <w:b/>
          <w:lang w:eastAsia="ru-RU"/>
        </w:rPr>
        <w:t xml:space="preserve"> -  с численностью населения  </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 xml:space="preserve">деревня  </w:t>
      </w:r>
      <w:proofErr w:type="spellStart"/>
      <w:r w:rsidRPr="0074632A">
        <w:rPr>
          <w:rFonts w:ascii="Times New Roman" w:eastAsia="Times New Roman" w:hAnsi="Times New Roman" w:cs="Times New Roman"/>
          <w:b/>
          <w:lang w:eastAsia="ru-RU"/>
        </w:rPr>
        <w:t>Коноплёвка</w:t>
      </w:r>
      <w:proofErr w:type="spellEnd"/>
      <w:proofErr w:type="gramEnd"/>
      <w:r w:rsidRPr="0074632A">
        <w:rPr>
          <w:rFonts w:ascii="Times New Roman" w:eastAsia="Times New Roman" w:hAnsi="Times New Roman" w:cs="Times New Roman"/>
          <w:b/>
          <w:lang w:eastAsia="ru-RU"/>
        </w:rPr>
        <w:t xml:space="preserve"> - с численностью населения 2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Палатки</w:t>
      </w:r>
      <w:proofErr w:type="gramEnd"/>
      <w:r w:rsidRPr="0074632A">
        <w:rPr>
          <w:rFonts w:ascii="Times New Roman" w:eastAsia="Times New Roman" w:hAnsi="Times New Roman" w:cs="Times New Roman"/>
          <w:b/>
          <w:lang w:eastAsia="ru-RU"/>
        </w:rPr>
        <w:t xml:space="preserve"> -  с численностью населения 6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Озерки</w:t>
      </w:r>
      <w:proofErr w:type="gramEnd"/>
      <w:r w:rsidRPr="0074632A">
        <w:rPr>
          <w:rFonts w:ascii="Times New Roman" w:eastAsia="Times New Roman" w:hAnsi="Times New Roman" w:cs="Times New Roman"/>
          <w:b/>
          <w:lang w:eastAsia="ru-RU"/>
        </w:rPr>
        <w:t xml:space="preserve"> -   с численностью населения  2 человек.</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Олоньи</w:t>
      </w:r>
      <w:proofErr w:type="gramEnd"/>
      <w:r w:rsidRPr="0074632A">
        <w:rPr>
          <w:rFonts w:ascii="Times New Roman" w:eastAsia="Times New Roman" w:hAnsi="Times New Roman" w:cs="Times New Roman"/>
          <w:b/>
          <w:lang w:eastAsia="ru-RU"/>
        </w:rPr>
        <w:t xml:space="preserve"> Горы -  с численностью населения </w:t>
      </w:r>
      <w:r>
        <w:rPr>
          <w:rFonts w:ascii="Times New Roman" w:eastAsia="Times New Roman" w:hAnsi="Times New Roman" w:cs="Times New Roman"/>
          <w:b/>
          <w:lang w:eastAsia="ru-RU"/>
        </w:rPr>
        <w:t>1</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село Саволенка -   с численностью </w:t>
      </w:r>
      <w:proofErr w:type="gramStart"/>
      <w:r w:rsidRPr="0074632A">
        <w:rPr>
          <w:rFonts w:ascii="Times New Roman" w:eastAsia="Times New Roman" w:hAnsi="Times New Roman" w:cs="Times New Roman"/>
          <w:b/>
          <w:lang w:eastAsia="ru-RU"/>
        </w:rPr>
        <w:t>населения  37</w:t>
      </w:r>
      <w:proofErr w:type="gramEnd"/>
      <w:r w:rsidRPr="0074632A">
        <w:rPr>
          <w:rFonts w:ascii="Times New Roman" w:eastAsia="Times New Roman" w:hAnsi="Times New Roman" w:cs="Times New Roman"/>
          <w:b/>
          <w:lang w:eastAsia="ru-RU"/>
        </w:rPr>
        <w:t xml:space="preserve"> человек.</w:t>
      </w:r>
    </w:p>
    <w:p w:rsidR="00DF5FEC" w:rsidRPr="0074632A" w:rsidRDefault="00DF5FEC" w:rsidP="00DF5FEC">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color w:val="000000"/>
          <w:lang w:eastAsia="ru-RU"/>
        </w:rPr>
        <w:lastRenderedPageBreak/>
        <w:tab/>
        <w:t xml:space="preserve">В перспективе развития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важную роль занимает активизация дальнейшей деятельности и развития действующих предприятий. Привлечение инвестиций на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Основными целями программы являются 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1. п</w:t>
      </w:r>
      <w:r w:rsidRPr="0074632A">
        <w:rPr>
          <w:rFonts w:ascii="Times New Roman" w:eastAsia="Times New Roman" w:hAnsi="Times New Roman" w:cs="Times New Roman"/>
          <w:color w:val="000000"/>
          <w:lang w:eastAsia="ru-RU"/>
        </w:rPr>
        <w:t xml:space="preserve">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2. сохранение и развитие  культурного потенциала населения;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3. повышение организации и осуществления мероприятий по работе с детьми и молодежью;</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4. создание условий для развития физической культуры и массового спорта;</w:t>
      </w:r>
      <w:r w:rsidRPr="0074632A">
        <w:rPr>
          <w:rFonts w:ascii="Times New Roman" w:eastAsia="Times New Roman" w:hAnsi="Times New Roman" w:cs="Times New Roman"/>
          <w:color w:val="000000"/>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6. 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7. 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 улучшение демографической ситуации на территории поселения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Индикаторы организации решения вопросов местного значения: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расходов на содержание аппарата администрации;</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бесхозного имущества;</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затрат на уличное освещение;</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количества правонарушений в области пожарной безопасности.</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r>
      <w:r w:rsidRPr="0074632A">
        <w:rPr>
          <w:rFonts w:ascii="Times New Roman" w:eastAsia="Times New Roman" w:hAnsi="Times New Roman" w:cs="Calibri"/>
          <w:lang w:eastAsia="ru-RU"/>
        </w:rPr>
        <w:t>Срок реализации программы рассчитан на период 201</w:t>
      </w:r>
      <w:r>
        <w:rPr>
          <w:rFonts w:ascii="Times New Roman" w:eastAsia="Times New Roman" w:hAnsi="Times New Roman" w:cs="Calibri"/>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3.Обоснование выделения подпрограмм Муниципальной программы</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 xml:space="preserve"> В состав программы входят </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подпрограмм, сформированные по отраслевому признаку: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w:t>
      </w:r>
      <w:r w:rsidR="001B4667">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на 20</w:t>
      </w:r>
      <w:r>
        <w:rPr>
          <w:rFonts w:ascii="Times New Roman" w:eastAsia="Times New Roman" w:hAnsi="Times New Roman" w:cs="Times New Roman"/>
          <w:lang w:eastAsia="ru-RU"/>
        </w:rPr>
        <w:t>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20297A" w:rsidRDefault="00DF5FEC" w:rsidP="00DF5FEC">
      <w:pPr>
        <w:jc w:val="both"/>
        <w:rPr>
          <w:rFonts w:ascii="Times New Roman" w:hAnsi="Times New Roman" w:cs="Times New Roman"/>
        </w:rPr>
      </w:pPr>
      <w:r>
        <w:rPr>
          <w:rFonts w:ascii="Times New Roman" w:hAnsi="Times New Roman" w:cs="Times New Roman"/>
        </w:rPr>
        <w:t>3. «</w:t>
      </w:r>
      <w:proofErr w:type="gramStart"/>
      <w:r w:rsidRPr="0020297A">
        <w:rPr>
          <w:rFonts w:ascii="Times New Roman" w:hAnsi="Times New Roman" w:cs="Times New Roman"/>
        </w:rPr>
        <w:t>Развитие  социально</w:t>
      </w:r>
      <w:proofErr w:type="gramEnd"/>
      <w:r w:rsidRPr="0020297A">
        <w:rPr>
          <w:rFonts w:ascii="Times New Roman" w:hAnsi="Times New Roman" w:cs="Times New Roman"/>
        </w:rPr>
        <w:t xml:space="preserve">-культурной работы с населением муниципального образования сельское поселение «Деревня </w:t>
      </w:r>
      <w:r>
        <w:rPr>
          <w:rFonts w:ascii="Times New Roman" w:hAnsi="Times New Roman" w:cs="Times New Roman"/>
        </w:rPr>
        <w:t>Колыхманово</w:t>
      </w:r>
      <w:r w:rsidRPr="0020297A">
        <w:rPr>
          <w:rFonts w:ascii="Times New Roman" w:hAnsi="Times New Roman" w:cs="Times New Roman"/>
        </w:rPr>
        <w:t>» на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года»</w:t>
      </w:r>
    </w:p>
    <w:p w:rsidR="00DF5FEC" w:rsidRPr="0020297A" w:rsidRDefault="00DF5FEC" w:rsidP="00DF5FEC">
      <w:pPr>
        <w:spacing w:after="0"/>
        <w:jc w:val="both"/>
        <w:rPr>
          <w:rFonts w:ascii="Times New Roman" w:hAnsi="Times New Roman" w:cs="Times New Roman"/>
        </w:rPr>
      </w:pPr>
      <w:r w:rsidRPr="0020297A">
        <w:rPr>
          <w:rFonts w:ascii="Times New Roman" w:hAnsi="Times New Roman" w:cs="Times New Roman"/>
        </w:rPr>
        <w:lastRenderedPageBreak/>
        <w:t xml:space="preserve">4.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r>
        <w:rPr>
          <w:rFonts w:ascii="Times New Roman" w:hAnsi="Times New Roman" w:cs="Times New Roman"/>
        </w:rPr>
        <w:t>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5. «Энергосбережение и повышение энергетической эффективности на территории МО сельское поселение «</w:t>
      </w:r>
      <w:proofErr w:type="gramStart"/>
      <w:r w:rsidRPr="0020297A">
        <w:rPr>
          <w:rFonts w:ascii="Times New Roman" w:hAnsi="Times New Roman" w:cs="Times New Roman"/>
        </w:rPr>
        <w:t xml:space="preserve">Деревня  </w:t>
      </w:r>
      <w:r>
        <w:rPr>
          <w:rFonts w:ascii="Times New Roman" w:hAnsi="Times New Roman" w:cs="Times New Roman"/>
        </w:rPr>
        <w:t>Колыхманово</w:t>
      </w:r>
      <w:proofErr w:type="gramEnd"/>
      <w:r w:rsidRPr="0020297A">
        <w:rPr>
          <w:rFonts w:ascii="Times New Roman" w:hAnsi="Times New Roman" w:cs="Times New Roman"/>
        </w:rPr>
        <w:t>» на период 20</w:t>
      </w:r>
      <w:r>
        <w:rPr>
          <w:rFonts w:ascii="Times New Roman" w:hAnsi="Times New Roman" w:cs="Times New Roman"/>
        </w:rPr>
        <w:t>18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 xml:space="preserve">6. «Устойчивое развитие сельской территории   </w:t>
      </w:r>
      <w:r>
        <w:rPr>
          <w:rFonts w:ascii="Times New Roman" w:hAnsi="Times New Roman" w:cs="Times New Roman"/>
        </w:rPr>
        <w:t>МО сельское поселение «Деревня 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4.Обобщенная характеристика основных мероприятий Муниципальной программы</w:t>
      </w:r>
    </w:p>
    <w:p w:rsidR="00DF5FEC" w:rsidRPr="0074632A" w:rsidRDefault="00DF5FEC" w:rsidP="00DF5FEC">
      <w:pPr>
        <w:spacing w:before="100" w:beforeAutospacing="1" w:after="100" w:afterAutospacing="1"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w:t>
      </w:r>
      <w:proofErr w:type="gramStart"/>
      <w:r w:rsidRPr="0074632A">
        <w:rPr>
          <w:rFonts w:ascii="Times New Roman" w:eastAsia="Times New Roman" w:hAnsi="Times New Roman" w:cs="Times New Roman"/>
          <w:lang w:eastAsia="ru-RU"/>
        </w:rPr>
        <w:t>предпринимательства,  содержание</w:t>
      </w:r>
      <w:proofErr w:type="gramEnd"/>
      <w:r w:rsidRPr="0074632A">
        <w:rPr>
          <w:rFonts w:ascii="Times New Roman" w:eastAsia="Times New Roman" w:hAnsi="Times New Roman" w:cs="Times New Roman"/>
          <w:lang w:eastAsia="ru-RU"/>
        </w:rPr>
        <w:t xml:space="preserve">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74632A">
        <w:rPr>
          <w:rFonts w:ascii="Times New Roman" w:eastAsia="Times New Roman" w:hAnsi="Times New Roman" w:cs="Times New Roman"/>
          <w:lang w:eastAsia="ru-RU"/>
        </w:rPr>
        <w:t>энергоэффективности</w:t>
      </w:r>
      <w:proofErr w:type="spellEnd"/>
      <w:r w:rsidRPr="0074632A">
        <w:rPr>
          <w:rFonts w:ascii="Times New Roman" w:eastAsia="Times New Roman" w:hAnsi="Times New Roman" w:cs="Times New Roman"/>
          <w:lang w:eastAsia="ru-RU"/>
        </w:rPr>
        <w:t>.</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bCs/>
          <w:color w:val="000000"/>
          <w:spacing w:val="-1"/>
          <w:lang w:eastAsia="ru-RU"/>
        </w:rPr>
        <w:t>5.</w:t>
      </w:r>
      <w:r w:rsidRPr="0074632A">
        <w:rPr>
          <w:rFonts w:ascii="Times New Roman" w:eastAsia="Times New Roman" w:hAnsi="Times New Roman" w:cs="Times New Roman"/>
          <w:b/>
          <w:lang w:eastAsia="ru-RU"/>
        </w:rPr>
        <w:t xml:space="preserve"> Обоснования объема финансовых ресурсов, необходимых для </w:t>
      </w:r>
      <w:proofErr w:type="gramStart"/>
      <w:r w:rsidRPr="0074632A">
        <w:rPr>
          <w:rFonts w:ascii="Times New Roman" w:eastAsia="Times New Roman" w:hAnsi="Times New Roman" w:cs="Times New Roman"/>
          <w:b/>
          <w:lang w:eastAsia="ru-RU"/>
        </w:rPr>
        <w:t>реализации  Муниципальной</w:t>
      </w:r>
      <w:proofErr w:type="gramEnd"/>
      <w:r w:rsidRPr="0074632A">
        <w:rPr>
          <w:rFonts w:ascii="Times New Roman" w:eastAsia="Times New Roman" w:hAnsi="Times New Roman" w:cs="Times New Roman"/>
          <w:b/>
          <w:lang w:eastAsia="ru-RU"/>
        </w:rPr>
        <w:t xml:space="preserve"> программы</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p>
    <w:p w:rsidR="001B4667" w:rsidRDefault="00DF5FEC" w:rsidP="001B4667">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sidR="001B4667" w:rsidRPr="0074632A">
        <w:rPr>
          <w:rFonts w:ascii="Times New Roman" w:eastAsia="Times New Roman" w:hAnsi="Times New Roman" w:cs="Times New Roman"/>
          <w:lang w:eastAsia="ru-RU"/>
        </w:rPr>
        <w:t xml:space="preserve">Общий объем финансирования программы </w:t>
      </w:r>
      <w:r w:rsidR="001B4667" w:rsidRPr="0074632A">
        <w:rPr>
          <w:rFonts w:ascii="Times New Roman" w:eastAsia="Times New Roman" w:hAnsi="Times New Roman" w:cs="Times New Roman"/>
          <w:b/>
          <w:lang w:eastAsia="ru-RU"/>
        </w:rPr>
        <w:t xml:space="preserve">-   </w:t>
      </w:r>
      <w:r w:rsidR="001B4667" w:rsidRPr="00EE19F5">
        <w:rPr>
          <w:rFonts w:ascii="Times New Roman" w:eastAsia="Times New Roman" w:hAnsi="Times New Roman" w:cs="Times New Roman"/>
          <w:lang w:eastAsia="ru-RU"/>
        </w:rPr>
        <w:t>22</w:t>
      </w:r>
      <w:r w:rsidR="001B4667">
        <w:rPr>
          <w:rFonts w:ascii="Times New Roman" w:eastAsia="Times New Roman" w:hAnsi="Times New Roman" w:cs="Times New Roman"/>
          <w:lang w:eastAsia="ru-RU"/>
        </w:rPr>
        <w:t>230</w:t>
      </w:r>
      <w:r w:rsidR="001B4667" w:rsidRPr="00EE19F5">
        <w:rPr>
          <w:rFonts w:ascii="Times New Roman" w:eastAsia="Times New Roman" w:hAnsi="Times New Roman" w:cs="Times New Roman"/>
          <w:lang w:eastAsia="ru-RU"/>
        </w:rPr>
        <w:t>,</w:t>
      </w:r>
      <w:r w:rsidR="001B4667">
        <w:rPr>
          <w:rFonts w:ascii="Times New Roman" w:eastAsia="Times New Roman" w:hAnsi="Times New Roman" w:cs="Times New Roman"/>
          <w:lang w:eastAsia="ru-RU"/>
        </w:rPr>
        <w:t>9</w:t>
      </w:r>
      <w:r w:rsidR="001B4667" w:rsidRPr="00BB168A">
        <w:rPr>
          <w:rFonts w:ascii="Times New Roman" w:eastAsia="Times New Roman" w:hAnsi="Times New Roman" w:cs="Times New Roman"/>
          <w:lang w:eastAsia="ru-RU"/>
        </w:rPr>
        <w:t xml:space="preserve"> (тыс</w:t>
      </w:r>
      <w:r w:rsidR="001B4667" w:rsidRPr="0074632A">
        <w:rPr>
          <w:rFonts w:ascii="Times New Roman" w:eastAsia="Times New Roman" w:hAnsi="Times New Roman" w:cs="Times New Roman"/>
          <w:lang w:eastAsia="ru-RU"/>
        </w:rPr>
        <w:t>. руб.), в том числе по годам:</w:t>
      </w:r>
    </w:p>
    <w:p w:rsidR="001B4667" w:rsidRPr="00BB168A" w:rsidRDefault="001B4667" w:rsidP="001B4667">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1B4667" w:rsidRPr="00BB168A" w:rsidRDefault="001B4667" w:rsidP="001B4667">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1B4667" w:rsidRDefault="001B4667" w:rsidP="001B4667">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2020 – 3</w:t>
      </w:r>
      <w:r>
        <w:rPr>
          <w:rFonts w:ascii="Times New Roman" w:eastAsia="Times New Roman" w:hAnsi="Times New Roman" w:cs="Times New Roman"/>
          <w:lang w:eastAsia="ru-RU"/>
        </w:rPr>
        <w:t>858,3</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p w:rsidR="00DF5FEC" w:rsidRPr="0074632A" w:rsidRDefault="00DF5FEC" w:rsidP="001B4667">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 </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6. Подпрограммы Муниципальной 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Программа включает в себя следующие подпрограммы, сформированные по отраслевому признаку:</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3. «Развитие социально-культурной рабо</w:t>
      </w:r>
      <w:r>
        <w:rPr>
          <w:rFonts w:ascii="Times New Roman" w:hAnsi="Times New Roman" w:cs="Times New Roman"/>
        </w:rPr>
        <w:t>ты с населением МО СП «Деревня 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4. «Развитие и </w:t>
      </w:r>
      <w:proofErr w:type="gramStart"/>
      <w:r w:rsidRPr="00470DB2">
        <w:rPr>
          <w:rFonts w:ascii="Times New Roman" w:hAnsi="Times New Roman" w:cs="Times New Roman"/>
        </w:rPr>
        <w:t>содержание  автомобильных</w:t>
      </w:r>
      <w:proofErr w:type="gramEnd"/>
      <w:r w:rsidRPr="00470DB2">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«Деревня </w:t>
      </w:r>
      <w:r>
        <w:rPr>
          <w:rFonts w:ascii="Times New Roman" w:hAnsi="Times New Roman" w:cs="Times New Roman"/>
        </w:rPr>
        <w:t>Колыхманово</w:t>
      </w:r>
      <w:r w:rsidRPr="00470DB2">
        <w:rPr>
          <w:rFonts w:ascii="Times New Roman" w:hAnsi="Times New Roman" w:cs="Times New Roman"/>
        </w:rPr>
        <w:t>» на период 201</w:t>
      </w:r>
      <w:r>
        <w:rPr>
          <w:rFonts w:ascii="Times New Roman" w:hAnsi="Times New Roman" w:cs="Times New Roman"/>
        </w:rPr>
        <w:t>8</w:t>
      </w:r>
      <w:r w:rsidRPr="00470DB2">
        <w:rPr>
          <w:rFonts w:ascii="Times New Roman" w:hAnsi="Times New Roman" w:cs="Times New Roman"/>
        </w:rPr>
        <w:t>-20</w:t>
      </w:r>
      <w:r>
        <w:rPr>
          <w:rFonts w:ascii="Times New Roman" w:hAnsi="Times New Roman" w:cs="Times New Roman"/>
        </w:rPr>
        <w:t>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5.  «Энергосбережение и повышение энергетической эффективности на территории МО сельское поселение «Деревня </w:t>
      </w:r>
      <w:r>
        <w:rPr>
          <w:rFonts w:ascii="Times New Roman" w:hAnsi="Times New Roman" w:cs="Times New Roman"/>
        </w:rPr>
        <w:t>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proofErr w:type="gramStart"/>
      <w:r w:rsidRPr="00470DB2">
        <w:rPr>
          <w:rFonts w:ascii="Times New Roman" w:hAnsi="Times New Roman" w:cs="Times New Roman"/>
        </w:rPr>
        <w:t>6 .</w:t>
      </w:r>
      <w:proofErr w:type="gramEnd"/>
      <w:r w:rsidRPr="00470DB2">
        <w:rPr>
          <w:rFonts w:ascii="Times New Roman" w:hAnsi="Times New Roman" w:cs="Times New Roman"/>
        </w:rPr>
        <w:t xml:space="preserve"> «Устойчивое развитие сельской территории МО сельское поселение «Деревн</w:t>
      </w:r>
      <w:r>
        <w:rPr>
          <w:rFonts w:ascii="Times New Roman" w:hAnsi="Times New Roman" w:cs="Times New Roman"/>
        </w:rPr>
        <w:t>я Колыхманово»</w:t>
      </w:r>
      <w:r w:rsidRPr="00470DB2">
        <w:rPr>
          <w:rFonts w:ascii="Times New Roman" w:hAnsi="Times New Roman" w:cs="Times New Roman"/>
        </w:rPr>
        <w:t xml:space="preserve"> на период 201</w:t>
      </w:r>
      <w:r>
        <w:rPr>
          <w:rFonts w:ascii="Times New Roman" w:hAnsi="Times New Roman" w:cs="Times New Roman"/>
        </w:rPr>
        <w:t>8-2023</w:t>
      </w:r>
      <w:r w:rsidRPr="00470DB2">
        <w:rPr>
          <w:rFonts w:ascii="Times New Roman" w:hAnsi="Times New Roman" w:cs="Times New Roman"/>
        </w:rPr>
        <w:t xml:space="preserve"> годы».</w:t>
      </w: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П</w:t>
      </w:r>
      <w:r w:rsidRPr="0074632A">
        <w:rPr>
          <w:rFonts w:ascii="Times New Roman" w:eastAsia="Times New Roman" w:hAnsi="Times New Roman" w:cs="Times New Roman"/>
          <w:b/>
          <w:color w:val="000000"/>
          <w:lang w:eastAsia="ru-RU"/>
        </w:rPr>
        <w:t>АСПОРТ</w:t>
      </w:r>
      <w:bookmarkStart w:id="0" w:name="sub_2000"/>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808"/>
      </w:tblGrid>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МО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Повышение качества и доступности муниципальных услуг, предоставляемых населению МО сельское поселение «Деревня Колыхманово»</w:t>
            </w:r>
          </w:p>
        </w:tc>
      </w:tr>
      <w:tr w:rsidR="00DF5FEC" w:rsidRPr="0074632A" w:rsidTr="00DF5FEC">
        <w:trPr>
          <w:trHeight w:val="269"/>
        </w:trPr>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снижение социальной напряженности</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финансирование переданных полномочий</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численности безработных граждан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уровня преступности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увеличение объектов малого и среднего предпринимательства на территории сельского поселения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958"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 й этап: 2018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958"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w:t>
            </w:r>
            <w:r>
              <w:rPr>
                <w:rFonts w:ascii="Times New Roman" w:eastAsia="Times New Roman" w:hAnsi="Times New Roman" w:cs="Times New Roman"/>
                <w:lang w:eastAsia="ru-RU"/>
              </w:rPr>
              <w:t xml:space="preserve">7223,1 </w:t>
            </w:r>
            <w:r w:rsidRPr="0074632A">
              <w:rPr>
                <w:rFonts w:ascii="Times New Roman" w:eastAsia="Times New Roman" w:hAnsi="Times New Roman" w:cs="Times New Roman"/>
                <w:lang w:eastAsia="ru-RU"/>
              </w:rPr>
              <w:t>тыс. рублей, в том числе по годам:</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863,3</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Улучшение качества жизни населения;</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повышение инвестиционной привлекательности поселения.</w:t>
            </w:r>
          </w:p>
        </w:tc>
      </w:tr>
    </w:tbl>
    <w:p w:rsidR="00DF5FEC" w:rsidRPr="0074632A"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bookmarkEnd w:id="0"/>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деревня Хвощи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2. Цели, задачи и показатели достижения целей и решения задач, ожидаемые конечные результаты подпрограммы, сроки и этапы </w:t>
      </w:r>
      <w:proofErr w:type="gramStart"/>
      <w:r w:rsidRPr="0074632A">
        <w:rPr>
          <w:rFonts w:ascii="Times New Roman" w:eastAsia="Times New Roman" w:hAnsi="Times New Roman" w:cs="Times New Roman"/>
          <w:b/>
          <w:lang w:eastAsia="ru-RU"/>
        </w:rPr>
        <w:t>реализации  подпрограммы</w:t>
      </w:r>
      <w:proofErr w:type="gramEnd"/>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            Основной целью подпрограммы, является повышение качества и доступности муниципальных услуг, предоставляемых населению </w:t>
      </w:r>
      <w:r>
        <w:rPr>
          <w:rFonts w:ascii="Times New Roman" w:eastAsia="Times New Roman" w:hAnsi="Times New Roman" w:cs="Times New Roman"/>
          <w:lang w:eastAsia="ru-RU"/>
        </w:rPr>
        <w:t xml:space="preserve">МО </w:t>
      </w:r>
      <w:r w:rsidRPr="0074632A">
        <w:rPr>
          <w:rFonts w:ascii="Times New Roman" w:eastAsia="Times New Roman" w:hAnsi="Times New Roman" w:cs="Times New Roman"/>
          <w:lang w:eastAsia="ru-RU"/>
        </w:rPr>
        <w:t>сельского поселения</w:t>
      </w:r>
      <w:r>
        <w:rPr>
          <w:rFonts w:ascii="Times New Roman" w:eastAsia="Times New Roman" w:hAnsi="Times New Roman" w:cs="Times New Roman"/>
          <w:lang w:eastAsia="ru-RU"/>
        </w:rPr>
        <w:t xml:space="preserve"> «Деревня Колыхманово»</w:t>
      </w:r>
      <w:r w:rsidRPr="0074632A">
        <w:rPr>
          <w:rFonts w:ascii="Times New Roman" w:eastAsia="Times New Roman" w:hAnsi="Times New Roman" w:cs="Times New Roman"/>
          <w:lang w:eastAsia="ru-RU"/>
        </w:rPr>
        <w:t xml:space="preserve"> обеспечение необходимых </w:t>
      </w:r>
      <w:proofErr w:type="gramStart"/>
      <w:r w:rsidRPr="0074632A">
        <w:rPr>
          <w:rFonts w:ascii="Times New Roman" w:eastAsia="Times New Roman" w:hAnsi="Times New Roman" w:cs="Times New Roman"/>
          <w:lang w:eastAsia="ru-RU"/>
        </w:rPr>
        <w:t>условий  для</w:t>
      </w:r>
      <w:proofErr w:type="gramEnd"/>
      <w:r w:rsidRPr="0074632A">
        <w:rPr>
          <w:rFonts w:ascii="Times New Roman" w:eastAsia="Times New Roman" w:hAnsi="Times New Roman" w:cs="Times New Roman"/>
          <w:lang w:eastAsia="ru-RU"/>
        </w:rPr>
        <w:t xml:space="preserve"> проживания граждан, выявление и устранение причин и условий, способствующих совершению правонарушений.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Для достижения поставленной цели </w:t>
      </w:r>
      <w:r w:rsidRPr="0074632A">
        <w:rPr>
          <w:rFonts w:ascii="Times New Roman" w:eastAsia="Times New Roman" w:hAnsi="Times New Roman" w:cs="Times New Roman"/>
          <w:color w:val="000000"/>
          <w:spacing w:val="7"/>
          <w:lang w:eastAsia="ru-RU"/>
        </w:rPr>
        <w:t>необходимо выполнение следующих задач:</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повышение инвестиционной привлекательности территории поселения;</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создание условий для комфортного и безопасного проживания граждан,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снижение социальной напряженности.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Кроме того, с целью наиболее эффективного расходования средств бюджета поселения, заключено соглашение между Администрацией МО сельское поселение «Деревня </w:t>
      </w:r>
      <w:proofErr w:type="spellStart"/>
      <w:proofErr w:type="gramStart"/>
      <w:r w:rsidRPr="0074632A">
        <w:rPr>
          <w:rFonts w:ascii="Times New Roman" w:eastAsia="Times New Roman" w:hAnsi="Times New Roman" w:cs="Times New Roman"/>
          <w:lang w:eastAsia="ru-RU"/>
        </w:rPr>
        <w:t>Колыхманово»с</w:t>
      </w:r>
      <w:proofErr w:type="spellEnd"/>
      <w:proofErr w:type="gramEnd"/>
      <w:r w:rsidRPr="0074632A">
        <w:rPr>
          <w:rFonts w:ascii="Times New Roman" w:eastAsia="Times New Roman" w:hAnsi="Times New Roman" w:cs="Times New Roman"/>
          <w:lang w:eastAsia="ru-RU"/>
        </w:rPr>
        <w:t xml:space="preserve"> Администрацией МР «Юхновский район» о передаче отдельных полномочий.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Сроки реализации мероприятий подпрограммы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before="100" w:beforeAutospacing="1" w:after="0"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3.  Объем финансирования подпрограммы</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На финансирование мероприятий подпрограммы из бюджета сельского </w:t>
      </w:r>
      <w:proofErr w:type="gramStart"/>
      <w:r w:rsidRPr="0074632A">
        <w:rPr>
          <w:rFonts w:ascii="Times New Roman" w:eastAsia="Times New Roman" w:hAnsi="Times New Roman" w:cs="Times New Roman"/>
          <w:lang w:eastAsia="ru-RU"/>
        </w:rPr>
        <w:t>поселения  планируется</w:t>
      </w:r>
      <w:proofErr w:type="gramEnd"/>
      <w:r w:rsidRPr="0074632A">
        <w:rPr>
          <w:rFonts w:ascii="Times New Roman" w:eastAsia="Times New Roman" w:hAnsi="Times New Roman" w:cs="Times New Roman"/>
          <w:lang w:eastAsia="ru-RU"/>
        </w:rPr>
        <w:t xml:space="preserve">  выделить </w:t>
      </w:r>
      <w:r>
        <w:rPr>
          <w:rFonts w:ascii="Times New Roman" w:eastAsia="Times New Roman" w:hAnsi="Times New Roman" w:cs="Times New Roman"/>
          <w:lang w:eastAsia="ru-RU"/>
        </w:rPr>
        <w:t xml:space="preserve">7223,1 </w:t>
      </w:r>
      <w:r w:rsidRPr="0074632A">
        <w:rPr>
          <w:rFonts w:ascii="Times New Roman" w:eastAsia="Times New Roman" w:hAnsi="Times New Roman" w:cs="Times New Roman"/>
          <w:lang w:eastAsia="ru-RU"/>
        </w:rPr>
        <w:t>тыс. рублей,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863,3</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0" w:line="240" w:lineRule="auto"/>
        <w:jc w:val="center"/>
        <w:rPr>
          <w:rFonts w:ascii="Times New Roman" w:eastAsia="Times New Roman" w:hAnsi="Times New Roman" w:cs="Times New Roman"/>
          <w:b/>
          <w:color w:val="000000"/>
          <w:lang w:eastAsia="ru-RU"/>
        </w:rPr>
      </w:pPr>
      <w:r w:rsidRPr="0074632A">
        <w:rPr>
          <w:rFonts w:ascii="Times New Roman" w:eastAsia="Times New Roman" w:hAnsi="Times New Roman" w:cs="Times New Roman"/>
          <w:b/>
          <w:color w:val="000000"/>
          <w:lang w:eastAsia="ru-RU"/>
        </w:rPr>
        <w:t>4.Механизм реализации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Ответственный исполнитель осуществляет: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выбор исполнителей работ, заключение муниципальных контрактов, координация выполняемых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анализ и обобщение результатов выполнения работ по реализации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организацию закупки товаров, работ и услуг в соответствии с </w:t>
      </w:r>
      <w:hyperlink r:id="rId5" w:history="1">
        <w:r w:rsidRPr="0074632A">
          <w:rPr>
            <w:rFonts w:ascii="Times New Roman" w:eastAsia="Times New Roman" w:hAnsi="Times New Roman" w:cs="Times New Roman"/>
            <w:bCs/>
            <w:lang w:eastAsia="ru-RU"/>
          </w:rPr>
          <w:t>Федеральным законом</w:t>
        </w:r>
      </w:hyperlink>
      <w:r w:rsidRPr="0074632A">
        <w:rPr>
          <w:rFonts w:ascii="Times New Roman" w:eastAsia="Times New Roman" w:hAnsi="Times New Roman" w:cs="Times New Roman"/>
          <w:lang w:eastAsia="ru-RU"/>
        </w:rPr>
        <w:t xml:space="preserve"> от 05. 04.2013 года N 44-ФЗ «О контрактной системе в сфере закупки </w:t>
      </w:r>
      <w:proofErr w:type="gramStart"/>
      <w:r w:rsidRPr="0074632A">
        <w:rPr>
          <w:rFonts w:ascii="Times New Roman" w:eastAsia="Times New Roman" w:hAnsi="Times New Roman" w:cs="Times New Roman"/>
          <w:lang w:eastAsia="ru-RU"/>
        </w:rPr>
        <w:t>товаров,  работ</w:t>
      </w:r>
      <w:proofErr w:type="gramEnd"/>
      <w:r w:rsidRPr="0074632A">
        <w:rPr>
          <w:rFonts w:ascii="Times New Roman" w:eastAsia="Times New Roman" w:hAnsi="Times New Roman" w:cs="Times New Roman"/>
          <w:lang w:eastAsia="ru-RU"/>
        </w:rPr>
        <w:t>, услуг для государственных и муниципальных нужд» с учетом ежегодно выделяемых средств на реализацию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lang w:eastAsia="ru-RU"/>
        </w:rPr>
        <w:t xml:space="preserve">        К основным мероприятиям подпрограммы относятся: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переданных полномочий.</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lastRenderedPageBreak/>
        <w:t>Приложение № 1</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tbl>
      <w:tblPr>
        <w:tblW w:w="11303" w:type="dxa"/>
        <w:tblInd w:w="-1310" w:type="dxa"/>
        <w:tblLook w:val="04A0" w:firstRow="1" w:lastRow="0" w:firstColumn="1" w:lastColumn="0" w:noHBand="0" w:noVBand="1"/>
      </w:tblPr>
      <w:tblGrid>
        <w:gridCol w:w="3403"/>
        <w:gridCol w:w="1837"/>
        <w:gridCol w:w="1085"/>
        <w:gridCol w:w="850"/>
        <w:gridCol w:w="820"/>
        <w:gridCol w:w="836"/>
        <w:gridCol w:w="824"/>
        <w:gridCol w:w="824"/>
        <w:gridCol w:w="824"/>
      </w:tblGrid>
      <w:tr w:rsidR="00DF5FEC" w:rsidTr="00DF5FEC">
        <w:trPr>
          <w:trHeight w:val="315"/>
        </w:trPr>
        <w:tc>
          <w:tcPr>
            <w:tcW w:w="3403" w:type="dxa"/>
            <w:vMerge w:val="restart"/>
            <w:tcBorders>
              <w:top w:val="single" w:sz="4" w:space="0" w:color="000000"/>
              <w:left w:val="single" w:sz="4" w:space="0" w:color="000000"/>
              <w:right w:val="single" w:sz="4" w:space="0" w:color="000000"/>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sidRPr="007B39D2">
              <w:rPr>
                <w:rFonts w:ascii="Times New Roman" w:hAnsi="Times New Roman" w:cs="Times New Roman"/>
                <w:bCs/>
                <w:color w:val="000000"/>
                <w:sz w:val="20"/>
                <w:szCs w:val="20"/>
              </w:rPr>
              <w:t>Наименование</w:t>
            </w:r>
          </w:p>
        </w:tc>
        <w:tc>
          <w:tcPr>
            <w:tcW w:w="1837" w:type="dxa"/>
            <w:vMerge w:val="restart"/>
            <w:tcBorders>
              <w:top w:val="single" w:sz="4" w:space="0" w:color="000000"/>
              <w:left w:val="single" w:sz="4" w:space="0" w:color="000000"/>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Источники финансирования</w:t>
            </w:r>
          </w:p>
        </w:tc>
        <w:tc>
          <w:tcPr>
            <w:tcW w:w="1085" w:type="dxa"/>
            <w:vMerge w:val="restart"/>
            <w:tcBorders>
              <w:top w:val="single" w:sz="4" w:space="0" w:color="000000"/>
              <w:left w:val="single" w:sz="4" w:space="0" w:color="000000"/>
              <w:right w:val="single" w:sz="4" w:space="0" w:color="000000"/>
            </w:tcBorders>
            <w:shd w:val="clear" w:color="000000" w:fill="FFFFFF"/>
          </w:tcPr>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Сумма расходов, всего</w:t>
            </w:r>
          </w:p>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w:t>
            </w:r>
            <w:proofErr w:type="spellStart"/>
            <w:r>
              <w:rPr>
                <w:rFonts w:ascii="Times New Roman" w:hAnsi="Times New Roman" w:cs="Times New Roman"/>
                <w:sz w:val="20"/>
                <w:szCs w:val="20"/>
              </w:rPr>
              <w:t>тыс.</w:t>
            </w:r>
            <w:r w:rsidRPr="007B39D2">
              <w:rPr>
                <w:rFonts w:ascii="Times New Roman" w:hAnsi="Times New Roman" w:cs="Times New Roman"/>
                <w:sz w:val="20"/>
                <w:szCs w:val="20"/>
              </w:rPr>
              <w:t>руб</w:t>
            </w:r>
            <w:proofErr w:type="spellEnd"/>
            <w:r w:rsidRPr="007B39D2">
              <w:rPr>
                <w:rFonts w:ascii="Times New Roman" w:hAnsi="Times New Roman" w:cs="Times New Roman"/>
                <w:sz w:val="20"/>
                <w:szCs w:val="20"/>
              </w:rPr>
              <w:t>.)</w:t>
            </w:r>
          </w:p>
          <w:p w:rsidR="00DF5FEC" w:rsidRPr="007B39D2" w:rsidRDefault="00DF5FEC" w:rsidP="00DF5FEC">
            <w:pPr>
              <w:spacing w:after="0"/>
              <w:jc w:val="center"/>
              <w:rPr>
                <w:rFonts w:ascii="Times New Roman" w:hAnsi="Times New Roman" w:cs="Times New Roman"/>
                <w:b/>
                <w:bCs/>
                <w:color w:val="000000"/>
                <w:sz w:val="20"/>
                <w:szCs w:val="20"/>
              </w:rPr>
            </w:pPr>
          </w:p>
        </w:tc>
        <w:tc>
          <w:tcPr>
            <w:tcW w:w="4978" w:type="dxa"/>
            <w:gridSpan w:val="6"/>
            <w:tcBorders>
              <w:top w:val="single" w:sz="4" w:space="0" w:color="000000"/>
              <w:left w:val="single" w:sz="4" w:space="0" w:color="000000"/>
              <w:bottom w:val="single" w:sz="4" w:space="0" w:color="000000"/>
              <w:right w:val="single" w:sz="4" w:space="0" w:color="auto"/>
            </w:tcBorders>
            <w:shd w:val="clear" w:color="000000" w:fill="FFFFFF"/>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sz w:val="20"/>
                <w:szCs w:val="20"/>
              </w:rPr>
              <w:t>в том числе по годам реализации подпрограммы:</w:t>
            </w:r>
          </w:p>
        </w:tc>
      </w:tr>
      <w:tr w:rsidR="00DF5FEC" w:rsidTr="00DF5FEC">
        <w:trPr>
          <w:trHeight w:val="315"/>
        </w:trPr>
        <w:tc>
          <w:tcPr>
            <w:tcW w:w="3403" w:type="dxa"/>
            <w:vMerge/>
            <w:tcBorders>
              <w:left w:val="single" w:sz="4" w:space="0" w:color="000000"/>
              <w:bottom w:val="single" w:sz="4" w:space="0" w:color="000000"/>
              <w:right w:val="single" w:sz="4" w:space="0" w:color="000000"/>
            </w:tcBorders>
            <w:shd w:val="clear" w:color="000000" w:fill="FFFFFF"/>
            <w:noWrap/>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p>
        </w:tc>
        <w:tc>
          <w:tcPr>
            <w:tcW w:w="1837" w:type="dxa"/>
            <w:vMerge/>
            <w:tcBorders>
              <w:left w:val="single" w:sz="4" w:space="0" w:color="000000"/>
              <w:bottom w:val="single" w:sz="4" w:space="0" w:color="auto"/>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vMerge/>
            <w:tcBorders>
              <w:left w:val="single" w:sz="4" w:space="0" w:color="000000"/>
              <w:bottom w:val="single" w:sz="4" w:space="0" w:color="auto"/>
              <w:right w:val="single" w:sz="4" w:space="0" w:color="000000"/>
            </w:tcBorders>
            <w:shd w:val="clear" w:color="000000" w:fill="FFFFFF"/>
          </w:tcPr>
          <w:p w:rsidR="00DF5FEC" w:rsidRPr="007B39D2" w:rsidRDefault="00DF5FEC" w:rsidP="00DF5FEC">
            <w:pPr>
              <w:spacing w:after="0"/>
              <w:jc w:val="center"/>
              <w:rPr>
                <w:rFonts w:ascii="Times New Roman" w:hAnsi="Times New Roman" w:cs="Times New Roman"/>
                <w:b/>
                <w:bCs/>
                <w:color w:val="000000"/>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2018 год</w:t>
            </w:r>
          </w:p>
        </w:tc>
        <w:tc>
          <w:tcPr>
            <w:tcW w:w="820"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2019 </w:t>
            </w:r>
          </w:p>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836"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2020</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4" w:type="dxa"/>
            <w:tcBorders>
              <w:top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2021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2022</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2023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r>
      <w:tr w:rsidR="00DF5FEC" w:rsidRPr="007B39D2" w:rsidTr="00DF5FEC">
        <w:trPr>
          <w:trHeight w:val="247"/>
        </w:trPr>
        <w:tc>
          <w:tcPr>
            <w:tcW w:w="3403" w:type="dxa"/>
            <w:tcBorders>
              <w:top w:val="nil"/>
              <w:left w:val="single" w:sz="4" w:space="0" w:color="000000"/>
              <w:bottom w:val="single" w:sz="4" w:space="0" w:color="000000"/>
              <w:right w:val="single" w:sz="4" w:space="0" w:color="auto"/>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850" w:type="dxa"/>
            <w:tcBorders>
              <w:top w:val="nil"/>
              <w:left w:val="single" w:sz="4" w:space="0" w:color="auto"/>
              <w:bottom w:val="single" w:sz="4" w:space="0" w:color="000000"/>
              <w:right w:val="single" w:sz="4" w:space="0" w:color="auto"/>
            </w:tcBorders>
            <w:shd w:val="clear" w:color="000000" w:fill="FFFFFF"/>
            <w:noWrap/>
            <w:vAlign w:val="center"/>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820"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36"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824" w:type="dxa"/>
            <w:tcBorders>
              <w:top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ОБЩЕГОСУДАРСТВЕННЫЕ ВОПРОСЫ</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 Колыхманово»</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6066,0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w:t>
            </w:r>
            <w:r>
              <w:rPr>
                <w:rFonts w:ascii="Times New Roman" w:hAnsi="Times New Roman" w:cs="Times New Roman"/>
                <w:b/>
                <w:bCs/>
                <w:color w:val="000000"/>
                <w:sz w:val="20"/>
                <w:szCs w:val="20"/>
              </w:rPr>
              <w:t>102</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r w:rsidR="00DF5FEC" w:rsidTr="00DF5FEC">
        <w:trPr>
          <w:trHeight w:val="766"/>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Функционирование </w:t>
            </w:r>
            <w:r>
              <w:rPr>
                <w:rFonts w:ascii="Times New Roman" w:hAnsi="Times New Roman" w:cs="Times New Roman"/>
                <w:color w:val="000000"/>
                <w:sz w:val="20"/>
                <w:szCs w:val="20"/>
              </w:rPr>
              <w:t xml:space="preserve">Правительства </w:t>
            </w:r>
            <w:r w:rsidRPr="007B39D2">
              <w:rPr>
                <w:rFonts w:ascii="Times New Roman" w:hAnsi="Times New Roman" w:cs="Times New Roman"/>
                <w:color w:val="000000"/>
                <w:sz w:val="20"/>
                <w:szCs w:val="20"/>
              </w:rPr>
              <w:t>Российской Федерации</w:t>
            </w:r>
            <w:r>
              <w:rPr>
                <w:rFonts w:ascii="Times New Roman" w:hAnsi="Times New Roman" w:cs="Times New Roman"/>
                <w:color w:val="000000"/>
                <w:sz w:val="20"/>
                <w:szCs w:val="20"/>
              </w:rPr>
              <w:t>, высших исполнительных органов государственной власти субъектов Российской Федерации, местных администраций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9B293E" w:rsidRDefault="00DF5FEC" w:rsidP="00DF5FEC">
            <w:pPr>
              <w:spacing w:after="0" w:line="240" w:lineRule="auto"/>
              <w:rPr>
                <w:rFonts w:ascii="Times New Roman" w:eastAsia="Times New Roman" w:hAnsi="Times New Roman" w:cs="Times New Roman"/>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5986,0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1099,6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1034,7</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1012,5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проведения </w:t>
            </w:r>
            <w:proofErr w:type="spellStart"/>
            <w:r>
              <w:rPr>
                <w:rFonts w:ascii="Times New Roman" w:hAnsi="Times New Roman" w:cs="Times New Roman"/>
                <w:color w:val="000000"/>
                <w:sz w:val="20"/>
                <w:szCs w:val="20"/>
              </w:rPr>
              <w:t>выборв</w:t>
            </w:r>
            <w:proofErr w:type="spellEnd"/>
            <w:r>
              <w:rPr>
                <w:rFonts w:ascii="Times New Roman" w:hAnsi="Times New Roman" w:cs="Times New Roman"/>
                <w:color w:val="000000"/>
                <w:sz w:val="20"/>
                <w:szCs w:val="20"/>
              </w:rPr>
              <w:t xml:space="preserve"> и референдумов</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w:t>
            </w:r>
            <w:r w:rsidRPr="007B39D2">
              <w:rPr>
                <w:rFonts w:ascii="Times New Roman" w:hAnsi="Times New Roman" w:cs="Times New Roman"/>
                <w:color w:val="000000"/>
                <w:sz w:val="20"/>
                <w:szCs w:val="20"/>
              </w:rPr>
              <w:t>,0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r>
      <w:tr w:rsidR="00DF5FEC" w:rsidTr="00DF5FEC">
        <w:trPr>
          <w:trHeight w:val="302"/>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color w:val="000000"/>
                <w:sz w:val="20"/>
                <w:szCs w:val="20"/>
              </w:rPr>
            </w:pPr>
            <w:r>
              <w:rPr>
                <w:rFonts w:ascii="Times New Roman" w:hAnsi="Times New Roman" w:cs="Times New Roman"/>
                <w:color w:val="000000"/>
                <w:sz w:val="20"/>
                <w:szCs w:val="20"/>
              </w:rPr>
              <w:t>Резервный фонд</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9B293E" w:rsidRDefault="00DF5FEC" w:rsidP="00DF5FEC">
            <w:pPr>
              <w:spacing w:after="0" w:line="240" w:lineRule="auto"/>
              <w:jc w:val="center"/>
              <w:rPr>
                <w:rFonts w:ascii="Times New Roman" w:eastAsia="Times New Roman" w:hAnsi="Times New Roman" w:cs="Times New Roman"/>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"Расходы на публикацию НПА и официальных документов и средствах массовой информации"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tabs>
                <w:tab w:val="center" w:pos="434"/>
                <w:tab w:val="right" w:pos="869"/>
              </w:tabs>
              <w:spacing w:after="0"/>
              <w:outlineLvl w:val="3"/>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9,0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Оценка недвижимости. признание прав и регулирование отношений муниципальной собственности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31,5</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tabs>
                <w:tab w:val="left" w:pos="345"/>
                <w:tab w:val="right" w:pos="608"/>
              </w:tabs>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ab/>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Обеспечение пожарной безопасности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123,1</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w:t>
            </w: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38</w:t>
            </w: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Организвция</w:t>
            </w:r>
            <w:proofErr w:type="spellEnd"/>
            <w:r>
              <w:rPr>
                <w:rFonts w:ascii="Times New Roman" w:hAnsi="Times New Roman" w:cs="Times New Roman"/>
                <w:color w:val="000000"/>
                <w:sz w:val="20"/>
                <w:szCs w:val="20"/>
              </w:rPr>
              <w:t xml:space="preserve"> ритуальных услуг и содержание мест захоронения</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tabs>
                <w:tab w:val="left" w:pos="270"/>
              </w:tabs>
              <w:spacing w:after="0"/>
              <w:outlineLvl w:val="0"/>
              <w:rPr>
                <w:rFonts w:ascii="Times New Roman" w:hAnsi="Times New Roman" w:cs="Times New Roman"/>
                <w:color w:val="000000"/>
                <w:sz w:val="20"/>
                <w:szCs w:val="20"/>
              </w:rPr>
            </w:pPr>
            <w:r>
              <w:rPr>
                <w:rFonts w:ascii="Times New Roman" w:hAnsi="Times New Roman" w:cs="Times New Roman"/>
                <w:color w:val="000000"/>
                <w:sz w:val="20"/>
                <w:szCs w:val="20"/>
              </w:rPr>
              <w:tab/>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Поддержка и развитие малого предпринимательства</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 Организация и осуществление мероприятий по работе с детьми и молодежью"</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"Профилактика преступлений и правонарушений"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"Обеспечение условий для развития </w:t>
            </w:r>
            <w:r w:rsidRPr="007B39D2">
              <w:rPr>
                <w:rFonts w:ascii="Times New Roman" w:hAnsi="Times New Roman" w:cs="Times New Roman"/>
                <w:color w:val="000000"/>
                <w:sz w:val="20"/>
                <w:szCs w:val="20"/>
              </w:rPr>
              <w:lastRenderedPageBreak/>
              <w:t>на территории поселения физической культуры и массового спорта, организация проведения официальных физкультурно-оздоровительных спортивных мероприятий"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RPr="00F80027"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lastRenderedPageBreak/>
              <w:t>НАЦИОНАЛЬНАЯ ОБОРОНА</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220,00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38, 8</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8</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3</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2</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40,7</w:t>
            </w:r>
          </w:p>
        </w:tc>
      </w:tr>
      <w:tr w:rsidR="00DF5FEC" w:rsidRPr="007B39D2"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Иные бюджетные ассигнования</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rPr>
                <w:rFonts w:ascii="Times New Roman" w:eastAsia="Times New Roman" w:hAnsi="Times New Roman" w:cs="Times New Roman"/>
                <w:b/>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b/>
                <w:color w:val="000000"/>
                <w:sz w:val="20"/>
                <w:szCs w:val="20"/>
              </w:rPr>
            </w:pPr>
            <w:r>
              <w:rPr>
                <w:rFonts w:ascii="Times New Roman" w:hAnsi="Times New Roman" w:cs="Times New Roman"/>
                <w:b/>
                <w:color w:val="000000"/>
                <w:sz w:val="20"/>
                <w:szCs w:val="20"/>
              </w:rPr>
              <w:t>120,0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r>
      <w:tr w:rsidR="00DF5FEC" w:rsidTr="00DF5FEC">
        <w:trPr>
          <w:trHeight w:val="255"/>
        </w:trPr>
        <w:tc>
          <w:tcPr>
            <w:tcW w:w="3403" w:type="dxa"/>
            <w:tcBorders>
              <w:top w:val="nil"/>
              <w:left w:val="single" w:sz="4" w:space="0" w:color="000000"/>
              <w:bottom w:val="single" w:sz="4" w:space="0" w:color="000000"/>
              <w:right w:val="single" w:sz="4" w:space="0" w:color="auto"/>
            </w:tcBorders>
            <w:shd w:val="clear" w:color="000000" w:fill="FFFFFF"/>
            <w:noWrap/>
            <w:vAlign w:val="bottom"/>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Всего</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bottom"/>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6066,0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w:t>
            </w:r>
            <w:r>
              <w:rPr>
                <w:rFonts w:ascii="Times New Roman" w:hAnsi="Times New Roman" w:cs="Times New Roman"/>
                <w:b/>
                <w:bCs/>
                <w:color w:val="000000"/>
                <w:sz w:val="20"/>
                <w:szCs w:val="20"/>
              </w:rPr>
              <w:t>102</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bl>
    <w:p w:rsidR="00DF5FEC" w:rsidRDefault="00DF5FEC" w:rsidP="00DF5FEC">
      <w:pPr>
        <w:ind w:right="-5"/>
        <w:jc w:val="both"/>
        <w:rPr>
          <w:b/>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Приложение № 2</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ind w:left="6096"/>
        <w:outlineLvl w:val="0"/>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об индикаторах муниципальной 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- 20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w:t>
      </w:r>
      <w:proofErr w:type="gramStart"/>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 xml:space="preserve"> </w:t>
      </w:r>
      <w:r w:rsidRPr="0074632A">
        <w:rPr>
          <w:rFonts w:ascii="Times New Roman" w:eastAsia="Times New Roman" w:hAnsi="Times New Roman" w:cs="Times New Roman"/>
          <w:b/>
          <w:u w:val="single"/>
          <w:lang w:eastAsia="ru-RU"/>
        </w:rPr>
        <w:t xml:space="preserve"> и</w:t>
      </w:r>
      <w:proofErr w:type="gramEnd"/>
      <w:r w:rsidRPr="0074632A">
        <w:rPr>
          <w:rFonts w:ascii="Times New Roman" w:eastAsia="Times New Roman" w:hAnsi="Times New Roman" w:cs="Times New Roman"/>
          <w:b/>
          <w:u w:val="single"/>
          <w:lang w:eastAsia="ru-RU"/>
        </w:rPr>
        <w:t xml:space="preserve"> их значениях</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6B4C48" w:rsidRDefault="00DF5FEC" w:rsidP="00DF5FEC">
      <w:pPr>
        <w:spacing w:after="0" w:line="240" w:lineRule="auto"/>
        <w:jc w:val="center"/>
        <w:rPr>
          <w:rFonts w:ascii="Times New Roman" w:eastAsia="Times New Roman" w:hAnsi="Times New Roman" w:cs="Times New Roman"/>
          <w:lang w:eastAsia="ru-RU"/>
        </w:rPr>
      </w:pPr>
    </w:p>
    <w:tbl>
      <w:tblPr>
        <w:tblW w:w="100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2011"/>
        <w:gridCol w:w="543"/>
        <w:gridCol w:w="1583"/>
        <w:gridCol w:w="1560"/>
        <w:gridCol w:w="709"/>
        <w:gridCol w:w="709"/>
        <w:gridCol w:w="542"/>
        <w:gridCol w:w="656"/>
        <w:gridCol w:w="656"/>
        <w:gridCol w:w="656"/>
      </w:tblGrid>
      <w:tr w:rsidR="00DF5FEC" w:rsidRPr="0074632A" w:rsidTr="00DF5FEC">
        <w:tc>
          <w:tcPr>
            <w:tcW w:w="399"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011"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543"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7071"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928"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18</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024" w:type="dxa"/>
            <w:gridSpan w:val="11"/>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Наименование </w:t>
            </w:r>
            <w:proofErr w:type="spellStart"/>
            <w:proofErr w:type="gramStart"/>
            <w:r w:rsidRPr="0074632A">
              <w:rPr>
                <w:rFonts w:ascii="Times New Roman" w:eastAsia="Times New Roman" w:hAnsi="Times New Roman" w:cs="Times New Roman"/>
                <w:b/>
                <w:lang w:eastAsia="ru-RU"/>
              </w:rPr>
              <w:t>подпрограммы«</w:t>
            </w:r>
            <w:proofErr w:type="gramEnd"/>
            <w:r w:rsidRPr="0074632A">
              <w:rPr>
                <w:rFonts w:ascii="Times New Roman" w:eastAsia="Times New Roman" w:hAnsi="Times New Roman" w:cs="Times New Roman"/>
                <w:b/>
                <w:lang w:eastAsia="ru-RU"/>
              </w:rPr>
              <w:t>Совершенствование</w:t>
            </w:r>
            <w:proofErr w:type="spellEnd"/>
            <w:r w:rsidRPr="0074632A">
              <w:rPr>
                <w:rFonts w:ascii="Times New Roman" w:eastAsia="Times New Roman" w:hAnsi="Times New Roman" w:cs="Times New Roman"/>
                <w:b/>
                <w:lang w:eastAsia="ru-RU"/>
              </w:rPr>
              <w:t xml:space="preserve"> работы органов местного самоуправления МО сельское поселение «Деревня </w:t>
            </w:r>
            <w:proofErr w:type="spellStart"/>
            <w:r w:rsidRPr="0074632A">
              <w:rPr>
                <w:rFonts w:ascii="Times New Roman" w:eastAsia="Times New Roman" w:hAnsi="Times New Roman" w:cs="Times New Roman"/>
                <w:b/>
                <w:lang w:eastAsia="ru-RU"/>
              </w:rPr>
              <w:t>Колыхманово»на</w:t>
            </w:r>
            <w:proofErr w:type="spellEnd"/>
            <w:r w:rsidRPr="0074632A">
              <w:rPr>
                <w:rFonts w:ascii="Times New Roman" w:eastAsia="Times New Roman" w:hAnsi="Times New Roman" w:cs="Times New Roman"/>
                <w:b/>
                <w:lang w:eastAsia="ru-RU"/>
              </w:rPr>
              <w:t xml:space="preserve"> 201</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- 201</w:t>
            </w:r>
            <w:r>
              <w:rPr>
                <w:rFonts w:ascii="Times New Roman" w:eastAsia="Times New Roman" w:hAnsi="Times New Roman" w:cs="Times New Roman"/>
                <w:b/>
                <w:lang w:eastAsia="ru-RU"/>
              </w:rPr>
              <w:t>9</w:t>
            </w:r>
            <w:r w:rsidRPr="0074632A">
              <w:rPr>
                <w:rFonts w:ascii="Times New Roman" w:eastAsia="Times New Roman" w:hAnsi="Times New Roman" w:cs="Times New Roman"/>
                <w:b/>
                <w:lang w:eastAsia="ru-RU"/>
              </w:rPr>
              <w:t xml:space="preserve"> годы» и их значениях</w:t>
            </w: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lang w:eastAsia="ru-RU"/>
              </w:rPr>
            </w:pPr>
          </w:p>
        </w:tc>
      </w:tr>
      <w:tr w:rsidR="00DF5FEC" w:rsidRPr="0074632A" w:rsidTr="00DF5FEC">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от общего количества расходов</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DF5FEC" w:rsidRPr="0074632A" w:rsidTr="00DF5FEC">
        <w:trPr>
          <w:trHeight w:val="30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4632A">
              <w:rPr>
                <w:rFonts w:ascii="Times New Roman" w:eastAsia="Times New Roman" w:hAnsi="Times New Roman" w:cs="Times New Roman"/>
                <w:lang w:eastAsia="ru-RU"/>
              </w:rPr>
              <w:t>2</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доли расходов на развитие социально-культурной работы с населением</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DF5FEC" w:rsidRPr="0074632A" w:rsidTr="00DF5FEC">
        <w:trPr>
          <w:trHeight w:val="345"/>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численности малого предпринимательства</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DF5FEC" w:rsidRPr="0074632A" w:rsidTr="00DF5FEC">
        <w:trPr>
          <w:trHeight w:val="36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доли бесхозного имущества на территории поселения </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lastRenderedPageBreak/>
        <w:t>ПАСПОРТ</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подпрограммы «Развитие жилищно-коммунального хозяйства на территории МО сельское поселение «Деревня </w:t>
      </w:r>
      <w:proofErr w:type="spellStart"/>
      <w:proofErr w:type="gramStart"/>
      <w:r w:rsidRPr="0074632A">
        <w:rPr>
          <w:rFonts w:ascii="Times New Roman" w:eastAsia="Times New Roman" w:hAnsi="Times New Roman" w:cs="Times New Roman"/>
          <w:b/>
          <w:u w:val="single"/>
          <w:lang w:eastAsia="ru-RU"/>
        </w:rPr>
        <w:t>Колыхманово»на</w:t>
      </w:r>
      <w:proofErr w:type="spellEnd"/>
      <w:proofErr w:type="gramEnd"/>
      <w:r w:rsidRPr="0074632A">
        <w:rPr>
          <w:rFonts w:ascii="Times New Roman" w:eastAsia="Times New Roman" w:hAnsi="Times New Roman" w:cs="Times New Roman"/>
          <w:b/>
          <w:u w:val="single"/>
          <w:lang w:eastAsia="ru-RU"/>
        </w:rPr>
        <w:t xml:space="preserve">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878"/>
      </w:tblGrid>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 подрядные организации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обеспечение пожарной безопасности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жилищного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коммунального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пожарной безопасности и благоустройства</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количества обращений граждан по вопросам ЖКХ</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Общий объем финансирования</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482,7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Повышение качества </w:t>
            </w:r>
            <w:proofErr w:type="gramStart"/>
            <w:r w:rsidRPr="0074632A">
              <w:rPr>
                <w:rFonts w:ascii="Times New Roman" w:eastAsia="Times New Roman" w:hAnsi="Times New Roman" w:cs="Times New Roman"/>
                <w:bCs/>
                <w:color w:val="000000"/>
                <w:spacing w:val="-1"/>
                <w:lang w:eastAsia="ru-RU"/>
              </w:rPr>
              <w:t>услуг</w:t>
            </w:r>
            <w:proofErr w:type="gramEnd"/>
            <w:r w:rsidRPr="0074632A">
              <w:rPr>
                <w:rFonts w:ascii="Times New Roman" w:eastAsia="Times New Roman" w:hAnsi="Times New Roman" w:cs="Times New Roman"/>
                <w:bCs/>
                <w:color w:val="000000"/>
                <w:spacing w:val="-1"/>
                <w:lang w:eastAsia="ru-RU"/>
              </w:rPr>
              <w:t xml:space="preserve"> предоставляемых населению в сфере жилищно-коммунального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DF5FEC"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lang w:eastAsia="ru-RU"/>
        </w:rPr>
        <w:t xml:space="preserve">Финансовое обеспечение расходных обязательств бюджета сельского поселения «Деревня Колыхманово» на данную муниципальную подпрограмму осуществляется за </w:t>
      </w:r>
      <w:proofErr w:type="gramStart"/>
      <w:r w:rsidRPr="0074632A">
        <w:rPr>
          <w:rFonts w:ascii="Times New Roman" w:eastAsia="Times New Roman" w:hAnsi="Times New Roman" w:cs="Times New Roman"/>
          <w:lang w:eastAsia="ru-RU"/>
        </w:rPr>
        <w:t>счет  средств</w:t>
      </w:r>
      <w:proofErr w:type="gramEnd"/>
      <w:r w:rsidRPr="0074632A">
        <w:rPr>
          <w:rFonts w:ascii="Times New Roman" w:eastAsia="Times New Roman" w:hAnsi="Times New Roman" w:cs="Times New Roman"/>
          <w:lang w:eastAsia="ru-RU"/>
        </w:rPr>
        <w:t xml:space="preserve"> бюджета поселения.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ab/>
        <w:t xml:space="preserve">Основной </w:t>
      </w:r>
      <w:proofErr w:type="gramStart"/>
      <w:r w:rsidRPr="0074632A">
        <w:rPr>
          <w:rFonts w:ascii="Times New Roman" w:eastAsia="Times New Roman" w:hAnsi="Times New Roman" w:cs="Times New Roman"/>
          <w:bCs/>
          <w:color w:val="000000"/>
          <w:spacing w:val="-1"/>
          <w:lang w:eastAsia="ru-RU"/>
        </w:rPr>
        <w:t>проблемой  является</w:t>
      </w:r>
      <w:proofErr w:type="gramEnd"/>
      <w:r w:rsidRPr="0074632A">
        <w:rPr>
          <w:rFonts w:ascii="Times New Roman" w:eastAsia="Times New Roman" w:hAnsi="Times New Roman" w:cs="Times New Roman"/>
          <w:bCs/>
          <w:color w:val="000000"/>
          <w:spacing w:val="-1"/>
          <w:lang w:eastAsia="ru-RU"/>
        </w:rPr>
        <w:t xml:space="preserve"> изношенность объектов ЖКХ. </w:t>
      </w:r>
      <w:r w:rsidRPr="0074632A">
        <w:rPr>
          <w:rFonts w:ascii="Times New Roman" w:eastAsia="Times New Roman" w:hAnsi="Times New Roman" w:cs="Times New Roman"/>
          <w:lang w:eastAsia="ru-RU"/>
        </w:rPr>
        <w:t xml:space="preserve">Энергоснабжение жителей населенных пунктов составляет 100%. Охват уличного освещения </w:t>
      </w:r>
      <w:proofErr w:type="gramStart"/>
      <w:r w:rsidRPr="0074632A">
        <w:rPr>
          <w:rFonts w:ascii="Times New Roman" w:eastAsia="Times New Roman" w:hAnsi="Times New Roman" w:cs="Times New Roman"/>
          <w:lang w:eastAsia="ru-RU"/>
        </w:rPr>
        <w:t>составляет  около</w:t>
      </w:r>
      <w:proofErr w:type="gramEnd"/>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0% территории СП.</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Газоснабжение жителей поселения природным газом составляет около </w:t>
      </w:r>
      <w:r>
        <w:rPr>
          <w:rFonts w:ascii="Times New Roman" w:eastAsia="Times New Roman" w:hAnsi="Times New Roman" w:cs="Times New Roman"/>
          <w:lang w:eastAsia="ru-RU"/>
        </w:rPr>
        <w:t>75</w:t>
      </w:r>
      <w:r w:rsidRPr="0074632A">
        <w:rPr>
          <w:rFonts w:ascii="Times New Roman" w:eastAsia="Times New Roman" w:hAnsi="Times New Roman" w:cs="Times New Roman"/>
          <w:lang w:eastAsia="ru-RU"/>
        </w:rPr>
        <w:t xml:space="preserve"> %, по состоянию на 01.01.201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 газифицирована деревня </w:t>
      </w:r>
      <w:r>
        <w:rPr>
          <w:rFonts w:ascii="Times New Roman" w:eastAsia="Times New Roman" w:hAnsi="Times New Roman" w:cs="Times New Roman"/>
          <w:lang w:eastAsia="ru-RU"/>
        </w:rPr>
        <w:t>Колыхманово</w:t>
      </w:r>
      <w:r w:rsidRPr="0074632A">
        <w:rPr>
          <w:rFonts w:ascii="Times New Roman" w:eastAsia="Times New Roman" w:hAnsi="Times New Roman" w:cs="Times New Roman"/>
          <w:lang w:eastAsia="ru-RU"/>
        </w:rPr>
        <w:t>.</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DF5FEC" w:rsidRPr="0074632A" w:rsidRDefault="00DF5FEC" w:rsidP="00DF5FEC">
      <w:pPr>
        <w:tabs>
          <w:tab w:val="num" w:pos="3960"/>
        </w:tabs>
        <w:spacing w:after="0" w:line="240" w:lineRule="auto"/>
        <w:jc w:val="both"/>
        <w:outlineLvl w:val="5"/>
        <w:rPr>
          <w:rFonts w:ascii="Times New Roman" w:eastAsia="Times New Roman" w:hAnsi="Times New Roman" w:cs="Times New Roman"/>
          <w:spacing w:val="-1"/>
          <w:lang w:eastAsia="ru-RU"/>
        </w:rPr>
      </w:pPr>
      <w:r w:rsidRPr="0074632A">
        <w:rPr>
          <w:rFonts w:ascii="Times New Roman" w:eastAsia="Times New Roman" w:hAnsi="Times New Roman" w:cs="Times New Roman"/>
          <w:spacing w:val="-1"/>
          <w:lang w:eastAsia="ru-RU"/>
        </w:rPr>
        <w:t xml:space="preserve">           Для достижения цели Подпрограммы определены следующие задачи:</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 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обеспечение пожарной безопасности.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показателям, характеризующим достижения целей и задач относится бесперебойность водоснабжения. </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 реализации программы рассчитан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годов. </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обращений граждан по проблемам ЖКХ;</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функционирование объектов ЖКХ в осеннее - зимний период без сбоев;</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издержек теплоснабжения;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убытков по водоснабжению;</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установка новых и замена старых приборов учета электро-, тепло-, и водоснабжения;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bCs/>
          <w:color w:val="000000"/>
          <w:spacing w:val="-1"/>
          <w:lang w:eastAsia="ru-RU"/>
        </w:rPr>
        <w:t xml:space="preserve">количество объектов </w:t>
      </w:r>
      <w:proofErr w:type="gramStart"/>
      <w:r w:rsidRPr="0074632A">
        <w:rPr>
          <w:rFonts w:ascii="Times New Roman" w:eastAsia="Times New Roman" w:hAnsi="Times New Roman" w:cs="Times New Roman"/>
          <w:bCs/>
          <w:color w:val="000000"/>
          <w:spacing w:val="-1"/>
          <w:lang w:eastAsia="ru-RU"/>
        </w:rPr>
        <w:t>ЖКХ</w:t>
      </w:r>
      <w:proofErr w:type="gramEnd"/>
      <w:r w:rsidRPr="0074632A">
        <w:rPr>
          <w:rFonts w:ascii="Times New Roman" w:eastAsia="Times New Roman" w:hAnsi="Times New Roman" w:cs="Times New Roman"/>
          <w:bCs/>
          <w:color w:val="000000"/>
          <w:spacing w:val="-1"/>
          <w:lang w:eastAsia="ru-RU"/>
        </w:rPr>
        <w:t xml:space="preserve"> прошедших инвентаризацию и поставленных на баланс;</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9. снижение расходов бюджета </w:t>
      </w:r>
      <w:proofErr w:type="gramStart"/>
      <w:r w:rsidRPr="0074632A">
        <w:rPr>
          <w:rFonts w:ascii="Times New Roman" w:eastAsia="Times New Roman" w:hAnsi="Times New Roman" w:cs="Times New Roman"/>
          <w:lang w:eastAsia="ru-RU"/>
        </w:rPr>
        <w:t>поселения  и</w:t>
      </w:r>
      <w:proofErr w:type="gramEnd"/>
      <w:r w:rsidRPr="0074632A">
        <w:rPr>
          <w:rFonts w:ascii="Times New Roman" w:eastAsia="Times New Roman" w:hAnsi="Times New Roman" w:cs="Times New Roman"/>
          <w:lang w:eastAsia="ru-RU"/>
        </w:rPr>
        <w:t xml:space="preserve"> организаций и предприятий на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 по отношению к уровню 2009 г., начиная с 01.01.2015 г.;</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 снижение задолженности потребителей за коммунальные услуги.;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формирование основ правовой культуры в вопросах обеспечения противопожарной защиты.</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3.  Объем финансирования подпрограммы</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На финансирование мероприятий подпрограммы из бюджета </w:t>
      </w:r>
      <w:proofErr w:type="gramStart"/>
      <w:r w:rsidRPr="0074632A">
        <w:rPr>
          <w:rFonts w:ascii="Times New Roman" w:eastAsia="Times New Roman" w:hAnsi="Times New Roman" w:cs="Times New Roman"/>
          <w:lang w:eastAsia="ru-RU"/>
        </w:rPr>
        <w:t xml:space="preserve">МО  </w:t>
      </w:r>
      <w:r>
        <w:rPr>
          <w:rFonts w:ascii="Times New Roman" w:eastAsia="Times New Roman" w:hAnsi="Times New Roman" w:cs="Times New Roman"/>
          <w:lang w:eastAsia="ru-RU"/>
        </w:rPr>
        <w:t>сельского</w:t>
      </w:r>
      <w:proofErr w:type="gramEnd"/>
      <w:r>
        <w:rPr>
          <w:rFonts w:ascii="Times New Roman" w:eastAsia="Times New Roman" w:hAnsi="Times New Roman" w:cs="Times New Roman"/>
          <w:lang w:eastAsia="ru-RU"/>
        </w:rPr>
        <w:t xml:space="preserve"> поселения «Деревня Колыхманово»   планируется  выделить:</w:t>
      </w:r>
      <w:r w:rsidRPr="0074632A">
        <w:rPr>
          <w:rFonts w:ascii="Times New Roman" w:eastAsia="Times New Roman" w:hAnsi="Times New Roman" w:cs="Times New Roman"/>
          <w:lang w:eastAsia="ru-RU"/>
        </w:rPr>
        <w:t xml:space="preserve"> </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433,7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lastRenderedPageBreak/>
        <w:t>4.Механизм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Механизм реализации программы определяет комплекс мер, осуществляемых ответственным </w:t>
      </w:r>
      <w:r w:rsidRPr="0074632A">
        <w:rPr>
          <w:rFonts w:ascii="Times New Roman" w:eastAsia="Times New Roman" w:hAnsi="Times New Roman" w:cs="Times New Roman"/>
          <w:iCs/>
          <w:lang w:eastAsia="ru-RU"/>
        </w:rPr>
        <w:t>исполнителем</w:t>
      </w:r>
      <w:r w:rsidRPr="0074632A">
        <w:rPr>
          <w:rFonts w:ascii="Times New Roman" w:eastAsia="Times New Roman" w:hAnsi="Times New Roman" w:cs="Times New Roman"/>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Реализация Подпрограммы повысит уровень благоустройства и улучшит эстетическое состояние территорий населенных пунктов.</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жилищного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пожарной безопасности;</w:t>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благоустройства.</w:t>
      </w:r>
      <w:r>
        <w:rPr>
          <w:rFonts w:ascii="Times New Roman" w:eastAsia="Times New Roman" w:hAnsi="Times New Roman" w:cs="Times New Roman"/>
          <w:lang w:eastAsia="ru-RU"/>
        </w:rPr>
        <w:tab/>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Pr="0074632A"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rPr>
          <w:rFonts w:ascii="Times New Roman" w:eastAsia="Times New Roman" w:hAnsi="Times New Roman" w:cs="Times New Roman"/>
          <w:lang w:eastAsia="ru-RU"/>
        </w:rPr>
      </w:pP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Приложение № 1</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к подпрограмме </w:t>
      </w:r>
      <w:r w:rsidRPr="00415C31">
        <w:rPr>
          <w:rFonts w:ascii="Times New Roman" w:eastAsia="Times New Roman" w:hAnsi="Times New Roman" w:cs="Times New Roman"/>
          <w:b/>
          <w:sz w:val="16"/>
          <w:szCs w:val="16"/>
          <w:lang w:eastAsia="ru-RU"/>
        </w:rPr>
        <w:t>«</w:t>
      </w:r>
      <w:r w:rsidRPr="00415C31">
        <w:rPr>
          <w:rFonts w:ascii="Times New Roman" w:eastAsia="Times New Roman" w:hAnsi="Times New Roman" w:cs="Times New Roman"/>
          <w:sz w:val="16"/>
          <w:szCs w:val="16"/>
          <w:lang w:eastAsia="ru-RU"/>
        </w:rPr>
        <w:t xml:space="preserve">Развитие </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жилищно-коммунального хозяйства</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на территории МО сельское поселение</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«Деревня Колыхманово» на 201</w:t>
      </w:r>
      <w:r>
        <w:rPr>
          <w:rFonts w:ascii="Times New Roman" w:eastAsia="Times New Roman" w:hAnsi="Times New Roman" w:cs="Times New Roman"/>
          <w:sz w:val="16"/>
          <w:szCs w:val="16"/>
          <w:lang w:eastAsia="ru-RU"/>
        </w:rPr>
        <w:t>8-2023</w:t>
      </w:r>
      <w:r w:rsidRPr="00415C31">
        <w:rPr>
          <w:rFonts w:ascii="Times New Roman" w:eastAsia="Times New Roman" w:hAnsi="Times New Roman" w:cs="Times New Roman"/>
          <w:sz w:val="16"/>
          <w:szCs w:val="16"/>
          <w:lang w:eastAsia="ru-RU"/>
        </w:rPr>
        <w:t xml:space="preserve"> годы»</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tabs>
          <w:tab w:val="center" w:pos="4677"/>
          <w:tab w:val="left" w:pos="7995"/>
        </w:tabs>
        <w:spacing w:after="0" w:line="240" w:lineRule="auto"/>
        <w:rPr>
          <w:rFonts w:ascii="Times New Roman" w:eastAsia="Times New Roman" w:hAnsi="Times New Roman" w:cs="Times New Roman"/>
          <w:u w:val="single"/>
          <w:lang w:eastAsia="ru-RU"/>
        </w:rPr>
      </w:pPr>
      <w:r>
        <w:rPr>
          <w:rFonts w:ascii="Times New Roman" w:eastAsia="Times New Roman" w:hAnsi="Times New Roman" w:cs="Times New Roman"/>
          <w:b/>
          <w:u w:val="single"/>
          <w:lang w:eastAsia="ru-RU"/>
        </w:rPr>
        <w:tab/>
      </w:r>
      <w:r w:rsidRPr="0074632A">
        <w:rPr>
          <w:rFonts w:ascii="Times New Roman" w:eastAsia="Times New Roman" w:hAnsi="Times New Roman" w:cs="Times New Roman"/>
          <w:b/>
          <w:u w:val="single"/>
          <w:lang w:eastAsia="ru-RU"/>
        </w:rPr>
        <w:t xml:space="preserve">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 xml:space="preserve">23 </w:t>
      </w:r>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ab/>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сельского поселения МО сельское поселение «Деревня </w:t>
      </w:r>
      <w:proofErr w:type="gramStart"/>
      <w:r w:rsidRPr="0074632A">
        <w:rPr>
          <w:rFonts w:ascii="Times New Roman" w:eastAsia="Times New Roman" w:hAnsi="Times New Roman" w:cs="Times New Roman"/>
          <w:lang w:eastAsia="ru-RU"/>
        </w:rPr>
        <w:t>Колыхманово»  на</w:t>
      </w:r>
      <w:proofErr w:type="gramEnd"/>
      <w:r w:rsidRPr="0074632A">
        <w:rPr>
          <w:rFonts w:ascii="Times New Roman" w:eastAsia="Times New Roman" w:hAnsi="Times New Roman" w:cs="Times New Roman"/>
          <w:lang w:eastAsia="ru-RU"/>
        </w:rPr>
        <w:t xml:space="preserve">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100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127"/>
        <w:gridCol w:w="709"/>
        <w:gridCol w:w="992"/>
        <w:gridCol w:w="1134"/>
        <w:gridCol w:w="744"/>
        <w:gridCol w:w="673"/>
        <w:gridCol w:w="709"/>
        <w:gridCol w:w="616"/>
        <w:gridCol w:w="660"/>
        <w:gridCol w:w="625"/>
        <w:gridCol w:w="42"/>
        <w:gridCol w:w="667"/>
      </w:tblGrid>
      <w:tr w:rsidR="00DF5FEC" w:rsidRPr="008E73E2" w:rsidTr="00DF5FEC">
        <w:trPr>
          <w:cantSplit/>
        </w:trPr>
        <w:tc>
          <w:tcPr>
            <w:tcW w:w="398"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w:t>
            </w: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п/п</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2127"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Наименование мероприятия</w:t>
            </w:r>
          </w:p>
        </w:tc>
        <w:tc>
          <w:tcPr>
            <w:tcW w:w="709"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sz w:val="16"/>
                <w:szCs w:val="16"/>
                <w:lang w:eastAsia="ru-RU"/>
              </w:rPr>
              <w:t xml:space="preserve">Сроки </w:t>
            </w:r>
            <w:proofErr w:type="spellStart"/>
            <w:r w:rsidRPr="008E73E2">
              <w:rPr>
                <w:rFonts w:ascii="Times New Roman" w:eastAsia="Times New Roman" w:hAnsi="Times New Roman" w:cs="Times New Roman"/>
                <w:sz w:val="16"/>
                <w:szCs w:val="16"/>
                <w:lang w:eastAsia="ru-RU"/>
              </w:rPr>
              <w:t>реали-зации</w:t>
            </w:r>
            <w:proofErr w:type="spellEnd"/>
          </w:p>
        </w:tc>
        <w:tc>
          <w:tcPr>
            <w:tcW w:w="992"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Участ</w:t>
            </w:r>
            <w:proofErr w:type="spellEnd"/>
            <w:r w:rsidRPr="008E73E2">
              <w:rPr>
                <w:rFonts w:ascii="Times New Roman" w:eastAsia="Times New Roman" w:hAnsi="Times New Roman" w:cs="Times New Roman"/>
                <w:sz w:val="16"/>
                <w:szCs w:val="16"/>
                <w:lang w:eastAsia="ru-RU"/>
              </w:rPr>
              <w:t>-ник подпрограммы</w:t>
            </w:r>
          </w:p>
        </w:tc>
        <w:tc>
          <w:tcPr>
            <w:tcW w:w="113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Источ-никифинанси-рования</w:t>
            </w:r>
            <w:proofErr w:type="spellEnd"/>
          </w:p>
        </w:tc>
        <w:tc>
          <w:tcPr>
            <w:tcW w:w="74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 xml:space="preserve">Сумма </w:t>
            </w:r>
            <w:proofErr w:type="gramStart"/>
            <w:r w:rsidRPr="008E73E2">
              <w:rPr>
                <w:rFonts w:ascii="Times New Roman" w:eastAsia="Times New Roman" w:hAnsi="Times New Roman" w:cs="Times New Roman"/>
                <w:sz w:val="16"/>
                <w:szCs w:val="16"/>
                <w:lang w:eastAsia="ru-RU"/>
              </w:rPr>
              <w:t>расходов,  всего</w:t>
            </w:r>
            <w:proofErr w:type="gramEnd"/>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(тыс. руб.)</w:t>
            </w:r>
          </w:p>
        </w:tc>
        <w:tc>
          <w:tcPr>
            <w:tcW w:w="3992" w:type="dxa"/>
            <w:gridSpan w:val="7"/>
            <w:shd w:val="clear" w:color="auto" w:fill="auto"/>
          </w:tcPr>
          <w:p w:rsidR="00DF5FEC" w:rsidRPr="008E73E2" w:rsidRDefault="00DF5FEC" w:rsidP="00DF5F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в том числе по годам реализации                   подпрограммы:</w:t>
            </w:r>
          </w:p>
        </w:tc>
      </w:tr>
      <w:tr w:rsidR="00DF5FEC" w:rsidRPr="008E73E2" w:rsidTr="00DF5FEC">
        <w:trPr>
          <w:cantSplit/>
          <w:trHeight w:val="691"/>
        </w:trPr>
        <w:tc>
          <w:tcPr>
            <w:tcW w:w="398"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2127"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09"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113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4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673"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8</w:t>
            </w:r>
          </w:p>
        </w:tc>
        <w:tc>
          <w:tcPr>
            <w:tcW w:w="709"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9</w:t>
            </w:r>
          </w:p>
        </w:tc>
        <w:tc>
          <w:tcPr>
            <w:tcW w:w="616"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660"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625"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709" w:type="dxa"/>
            <w:gridSpan w:val="2"/>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r>
      <w:tr w:rsidR="00DF5FEC" w:rsidRPr="008E73E2" w:rsidTr="00DF5FEC">
        <w:trPr>
          <w:cantSplit/>
        </w:trPr>
        <w:tc>
          <w:tcPr>
            <w:tcW w:w="398"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1</w:t>
            </w:r>
          </w:p>
        </w:tc>
        <w:tc>
          <w:tcPr>
            <w:tcW w:w="2127"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b/>
                <w:sz w:val="16"/>
                <w:szCs w:val="16"/>
                <w:lang w:eastAsia="ru-RU"/>
              </w:rPr>
              <w:t>Уличное освещение, иллюминация:</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2018-2023</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tcBorders>
              <w:bottom w:val="single" w:sz="4" w:space="0" w:color="auto"/>
            </w:tcBorders>
            <w:shd w:val="clear" w:color="auto" w:fill="auto"/>
            <w:vAlign w:val="bottom"/>
          </w:tcPr>
          <w:p w:rsidR="00DF5FEC" w:rsidRPr="00842093" w:rsidRDefault="00DF5FEC" w:rsidP="00CE379F">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CE379F">
              <w:rPr>
                <w:rFonts w:ascii="Times New Roman" w:eastAsia="Times New Roman" w:hAnsi="Times New Roman" w:cs="Times New Roman"/>
                <w:sz w:val="16"/>
                <w:szCs w:val="16"/>
                <w:lang w:eastAsia="ru-RU"/>
              </w:rPr>
              <w:t>74</w:t>
            </w:r>
            <w:r>
              <w:rPr>
                <w:rFonts w:ascii="Times New Roman" w:eastAsia="Times New Roman" w:hAnsi="Times New Roman" w:cs="Times New Roman"/>
                <w:sz w:val="16"/>
                <w:szCs w:val="16"/>
                <w:lang w:eastAsia="ru-RU"/>
              </w:rPr>
              <w:t>,</w:t>
            </w:r>
            <w:r w:rsidR="00CE379F">
              <w:rPr>
                <w:rFonts w:ascii="Times New Roman" w:eastAsia="Times New Roman" w:hAnsi="Times New Roman" w:cs="Times New Roman"/>
                <w:sz w:val="16"/>
                <w:szCs w:val="16"/>
                <w:lang w:eastAsia="ru-RU"/>
              </w:rPr>
              <w:t>7</w:t>
            </w:r>
          </w:p>
        </w:tc>
        <w:tc>
          <w:tcPr>
            <w:tcW w:w="673" w:type="dxa"/>
            <w:tcBorders>
              <w:bottom w:val="single" w:sz="4" w:space="0" w:color="auto"/>
            </w:tcBorders>
            <w:shd w:val="clear" w:color="auto" w:fill="auto"/>
            <w:vAlign w:val="bottom"/>
          </w:tcPr>
          <w:p w:rsidR="00DF5FEC" w:rsidRPr="00842093"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p>
        </w:tc>
        <w:tc>
          <w:tcPr>
            <w:tcW w:w="709" w:type="dxa"/>
            <w:tcBorders>
              <w:bottom w:val="single" w:sz="4" w:space="0" w:color="auto"/>
            </w:tcBorders>
            <w:shd w:val="clear" w:color="auto" w:fill="auto"/>
          </w:tcPr>
          <w:p w:rsidR="00DF5FEC"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170</w:t>
            </w:r>
            <w:r w:rsidRPr="00842093">
              <w:rPr>
                <w:rFonts w:ascii="Times New Roman" w:eastAsia="Times New Roman" w:hAnsi="Times New Roman" w:cs="Times New Roman"/>
                <w:sz w:val="16"/>
                <w:szCs w:val="16"/>
                <w:lang w:eastAsia="ru-RU"/>
              </w:rPr>
              <w:t>,0</w:t>
            </w:r>
          </w:p>
        </w:tc>
        <w:tc>
          <w:tcPr>
            <w:tcW w:w="616" w:type="dxa"/>
            <w:tcBorders>
              <w:bottom w:val="single" w:sz="4" w:space="0" w:color="auto"/>
            </w:tcBorders>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CE379F" w:rsidP="00CE379F">
            <w:r>
              <w:rPr>
                <w:rFonts w:ascii="Times New Roman" w:eastAsia="Times New Roman" w:hAnsi="Times New Roman" w:cs="Times New Roman"/>
                <w:sz w:val="16"/>
                <w:szCs w:val="16"/>
                <w:lang w:eastAsia="ru-RU"/>
              </w:rPr>
              <w:t>170</w:t>
            </w:r>
            <w:r w:rsidR="00DF5FEC"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w:t>
            </w:r>
          </w:p>
        </w:tc>
        <w:tc>
          <w:tcPr>
            <w:tcW w:w="660"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147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625"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c>
          <w:tcPr>
            <w:tcW w:w="709" w:type="dxa"/>
            <w:gridSpan w:val="2"/>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r>
      <w:tr w:rsidR="00DF5FEC" w:rsidRPr="00C10C07" w:rsidTr="00DF5FEC">
        <w:trPr>
          <w:cantSplit/>
        </w:trPr>
        <w:tc>
          <w:tcPr>
            <w:tcW w:w="398"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p>
        </w:tc>
        <w:tc>
          <w:tcPr>
            <w:tcW w:w="2127"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Благоустройство территории МО</w:t>
            </w: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 xml:space="preserve">2018-2023 </w:t>
            </w:r>
            <w:proofErr w:type="spellStart"/>
            <w:r w:rsidRPr="00842093">
              <w:rPr>
                <w:rFonts w:ascii="Times New Roman" w:eastAsia="Times New Roman" w:hAnsi="Times New Roman" w:cs="Times New Roman"/>
                <w:sz w:val="16"/>
                <w:szCs w:val="16"/>
                <w:lang w:eastAsia="ru-RU"/>
              </w:rPr>
              <w:t>г.г</w:t>
            </w:r>
            <w:proofErr w:type="spellEnd"/>
            <w:r w:rsidRPr="00842093">
              <w:rPr>
                <w:rFonts w:ascii="Times New Roman" w:eastAsia="Times New Roman" w:hAnsi="Times New Roman" w:cs="Times New Roman"/>
                <w:sz w:val="16"/>
                <w:szCs w:val="16"/>
                <w:lang w:eastAsia="ru-RU"/>
              </w:rPr>
              <w:t>.</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 обслуживающие и подрядные организации</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shd w:val="clear" w:color="auto" w:fill="auto"/>
            <w:vAlign w:val="bottom"/>
          </w:tcPr>
          <w:p w:rsidR="00DF5FEC" w:rsidRPr="00842093" w:rsidRDefault="00DF5FEC"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2285,6</w:t>
            </w:r>
          </w:p>
        </w:tc>
        <w:tc>
          <w:tcPr>
            <w:tcW w:w="673" w:type="dxa"/>
            <w:shd w:val="clear" w:color="auto" w:fill="auto"/>
            <w:vAlign w:val="bottom"/>
          </w:tcPr>
          <w:p w:rsidR="00DF5FEC" w:rsidRPr="0084209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1279,6</w:t>
            </w:r>
          </w:p>
        </w:tc>
        <w:tc>
          <w:tcPr>
            <w:tcW w:w="709"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263,7</w:t>
            </w:r>
          </w:p>
        </w:tc>
        <w:tc>
          <w:tcPr>
            <w:tcW w:w="616" w:type="dxa"/>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660" w:type="dxa"/>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3</w:t>
            </w:r>
          </w:p>
        </w:tc>
        <w:tc>
          <w:tcPr>
            <w:tcW w:w="625"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c>
          <w:tcPr>
            <w:tcW w:w="709" w:type="dxa"/>
            <w:gridSpan w:val="2"/>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r>
      <w:tr w:rsidR="00DF5FEC" w:rsidRPr="00A64E16" w:rsidTr="00DF5FEC">
        <w:trPr>
          <w:trHeight w:val="390"/>
        </w:trPr>
        <w:tc>
          <w:tcPr>
            <w:tcW w:w="5360" w:type="dxa"/>
            <w:gridSpan w:val="5"/>
            <w:shd w:val="clear" w:color="auto" w:fill="auto"/>
            <w:vAlign w:val="bottom"/>
          </w:tcPr>
          <w:p w:rsidR="00DF5FEC" w:rsidRPr="00BB4E2C" w:rsidRDefault="00DF5FEC" w:rsidP="00DF5FEC">
            <w:pPr>
              <w:spacing w:after="0" w:line="240" w:lineRule="auto"/>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 xml:space="preserve"> Итого  расходов:</w:t>
            </w:r>
          </w:p>
        </w:tc>
        <w:tc>
          <w:tcPr>
            <w:tcW w:w="744" w:type="dxa"/>
            <w:shd w:val="clear" w:color="auto" w:fill="auto"/>
            <w:vAlign w:val="bottom"/>
          </w:tcPr>
          <w:p w:rsidR="00DF5FEC" w:rsidRPr="00BB4E2C" w:rsidRDefault="00CE379F" w:rsidP="00CE379F">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3160</w:t>
            </w:r>
            <w:r w:rsidR="00DF5FE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3</w:t>
            </w:r>
          </w:p>
        </w:tc>
        <w:tc>
          <w:tcPr>
            <w:tcW w:w="673" w:type="dxa"/>
            <w:shd w:val="clear" w:color="auto" w:fill="auto"/>
            <w:vAlign w:val="bottom"/>
          </w:tcPr>
          <w:p w:rsidR="00DF5FEC" w:rsidRPr="00BB4E2C" w:rsidRDefault="00DF5FEC" w:rsidP="00DF5FEC">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1466</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709"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433</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616" w:type="dxa"/>
            <w:shd w:val="clear" w:color="auto" w:fill="auto"/>
            <w:vAlign w:val="bottom"/>
          </w:tcPr>
          <w:p w:rsidR="00DF5FEC" w:rsidRPr="00BB4E2C" w:rsidRDefault="00CE379F"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411</w:t>
            </w:r>
            <w:r w:rsidR="00DF5FEC"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6</w:t>
            </w:r>
          </w:p>
        </w:tc>
        <w:tc>
          <w:tcPr>
            <w:tcW w:w="660"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388</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9</w:t>
            </w:r>
          </w:p>
        </w:tc>
        <w:tc>
          <w:tcPr>
            <w:tcW w:w="667" w:type="dxa"/>
            <w:gridSpan w:val="2"/>
            <w:shd w:val="clear" w:color="auto" w:fill="auto"/>
            <w:vAlign w:val="bottom"/>
          </w:tcPr>
          <w:p w:rsidR="00DF5FEC" w:rsidRPr="00BB4E2C" w:rsidRDefault="00DF5FEC"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c>
          <w:tcPr>
            <w:tcW w:w="667"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r>
    </w:tbl>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tabs>
          <w:tab w:val="left" w:pos="6720"/>
        </w:tab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5F52E0"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Приложение № 2</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к подпрограмме «Развитие жилищно-коммунального</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хозяйства на территории МО сельского поселения</w:t>
      </w:r>
    </w:p>
    <w:p w:rsidR="00DF5FEC" w:rsidRPr="005F52E0" w:rsidRDefault="00DF5FEC" w:rsidP="00DF5FEC">
      <w:pPr>
        <w:spacing w:after="0" w:line="240" w:lineRule="auto"/>
        <w:jc w:val="right"/>
        <w:rPr>
          <w:rFonts w:ascii="Times New Roman" w:eastAsia="Times New Roman" w:hAnsi="Times New Roman" w:cs="Times New Roman"/>
          <w:color w:val="000000"/>
          <w:sz w:val="16"/>
          <w:szCs w:val="16"/>
          <w:lang w:eastAsia="ru-RU"/>
        </w:rPr>
      </w:pPr>
      <w:r w:rsidRPr="005F52E0">
        <w:rPr>
          <w:rFonts w:ascii="Times New Roman" w:eastAsia="Times New Roman" w:hAnsi="Times New Roman" w:cs="Times New Roman"/>
          <w:sz w:val="16"/>
          <w:szCs w:val="16"/>
          <w:lang w:eastAsia="ru-RU"/>
        </w:rPr>
        <w:t>«Деревня Колыхманово» на 201</w:t>
      </w:r>
      <w:r>
        <w:rPr>
          <w:rFonts w:ascii="Times New Roman" w:eastAsia="Times New Roman" w:hAnsi="Times New Roman" w:cs="Times New Roman"/>
          <w:sz w:val="16"/>
          <w:szCs w:val="16"/>
          <w:lang w:eastAsia="ru-RU"/>
        </w:rPr>
        <w:t>8-2023</w:t>
      </w:r>
      <w:r w:rsidRPr="005F52E0">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об индикаторах муниципальной подпрограммы </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«Деревня </w:t>
      </w:r>
      <w:proofErr w:type="spellStart"/>
      <w:proofErr w:type="gramStart"/>
      <w:r w:rsidRPr="0074632A">
        <w:rPr>
          <w:rFonts w:ascii="Times New Roman" w:eastAsia="Times New Roman" w:hAnsi="Times New Roman" w:cs="Times New Roman"/>
          <w:b/>
          <w:u w:val="single"/>
          <w:lang w:eastAsia="ru-RU"/>
        </w:rPr>
        <w:t>Колыхманово»и</w:t>
      </w:r>
      <w:proofErr w:type="spellEnd"/>
      <w:proofErr w:type="gramEnd"/>
      <w:r w:rsidRPr="0074632A">
        <w:rPr>
          <w:rFonts w:ascii="Times New Roman" w:eastAsia="Times New Roman" w:hAnsi="Times New Roman" w:cs="Times New Roman"/>
          <w:b/>
          <w:u w:val="single"/>
          <w:lang w:eastAsia="ru-RU"/>
        </w:rPr>
        <w:t xml:space="preserve">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и их значениях</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МО сельское </w:t>
      </w:r>
      <w:proofErr w:type="spellStart"/>
      <w:proofErr w:type="gramStart"/>
      <w:r w:rsidRPr="0074632A">
        <w:rPr>
          <w:rFonts w:ascii="Times New Roman" w:eastAsia="Times New Roman" w:hAnsi="Times New Roman" w:cs="Times New Roman"/>
          <w:lang w:eastAsia="ru-RU"/>
        </w:rPr>
        <w:t>поселение«</w:t>
      </w:r>
      <w:proofErr w:type="gramEnd"/>
      <w:r w:rsidRPr="0074632A">
        <w:rPr>
          <w:rFonts w:ascii="Times New Roman" w:eastAsia="Times New Roman" w:hAnsi="Times New Roman" w:cs="Times New Roman"/>
          <w:lang w:eastAsia="ru-RU"/>
        </w:rPr>
        <w:t>Деревня</w:t>
      </w:r>
      <w:proofErr w:type="spellEnd"/>
      <w:r w:rsidRPr="0074632A">
        <w:rPr>
          <w:rFonts w:ascii="Times New Roman" w:eastAsia="Times New Roman" w:hAnsi="Times New Roman" w:cs="Times New Roman"/>
          <w:lang w:eastAsia="ru-RU"/>
        </w:rPr>
        <w:t xml:space="preserve">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
        <w:gridCol w:w="2103"/>
        <w:gridCol w:w="850"/>
        <w:gridCol w:w="1700"/>
        <w:gridCol w:w="1568"/>
        <w:gridCol w:w="567"/>
        <w:gridCol w:w="567"/>
        <w:gridCol w:w="567"/>
        <w:gridCol w:w="567"/>
        <w:gridCol w:w="567"/>
        <w:gridCol w:w="709"/>
      </w:tblGrid>
      <w:tr w:rsidR="00DF5FEC" w:rsidRPr="0074632A" w:rsidTr="00DF5FEC">
        <w:tc>
          <w:tcPr>
            <w:tcW w:w="432"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113" w:type="dxa"/>
            <w:gridSpan w:val="2"/>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850"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6812"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8"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544"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8"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right="-108"/>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207" w:type="dxa"/>
            <w:gridSpan w:val="12"/>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Наименование подпрограммы «Развитие жилищно-коммунального хозяйства на территории сельского поселения деревня Колыхманово на 201</w:t>
            </w:r>
            <w:r>
              <w:rPr>
                <w:rFonts w:ascii="Times New Roman" w:eastAsia="Times New Roman" w:hAnsi="Times New Roman" w:cs="Times New Roman"/>
                <w:b/>
                <w:lang w:eastAsia="ru-RU"/>
              </w:rPr>
              <w:t>8-2023</w:t>
            </w:r>
            <w:r w:rsidRPr="0074632A">
              <w:rPr>
                <w:rFonts w:ascii="Times New Roman" w:eastAsia="Times New Roman" w:hAnsi="Times New Roman" w:cs="Times New Roman"/>
                <w:b/>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c>
      </w:tr>
      <w:tr w:rsidR="00DF5FEC" w:rsidRPr="0074632A" w:rsidTr="00DF5FEC">
        <w:trPr>
          <w:trHeight w:val="1126"/>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увеличение затрат на обустройство уличного освещения в населенных пунктах СП</w:t>
            </w: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eastAsia="ru-RU"/>
              </w:rPr>
              <w:t>тыс.руб</w:t>
            </w:r>
            <w:proofErr w:type="spellEnd"/>
            <w:r w:rsidRPr="0074632A">
              <w:rPr>
                <w:rFonts w:ascii="Times New Roman" w:eastAsia="Times New Roman" w:hAnsi="Times New Roman" w:cs="Times New Roman"/>
                <w:lang w:eastAsia="ru-RU"/>
              </w:rPr>
              <w:t>.</w:t>
            </w: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709"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r>
      <w:tr w:rsidR="00DF5FEC" w:rsidRPr="0074632A" w:rsidTr="00DF5FEC">
        <w:trPr>
          <w:trHeight w:val="1242"/>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Кол-во</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70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jc w:val="center"/>
        <w:rPr>
          <w:rFonts w:ascii="Times New Roman" w:eastAsia="Times New Roman" w:hAnsi="Times New Roman" w:cs="Times New Roman"/>
          <w:b/>
          <w:u w:val="single"/>
          <w:lang w:eastAsia="ru-RU"/>
        </w:rPr>
      </w:pPr>
    </w:p>
    <w:p w:rsidR="00DF5FEC" w:rsidRPr="00184637" w:rsidRDefault="00DF5FEC" w:rsidP="00DF5FEC">
      <w:pPr>
        <w:pStyle w:val="a3"/>
        <w:spacing w:before="0" w:beforeAutospacing="0" w:after="0" w:afterAutospacing="0"/>
        <w:jc w:val="center"/>
        <w:rPr>
          <w:b/>
          <w:u w:val="single"/>
        </w:rPr>
      </w:pPr>
      <w:r w:rsidRPr="00184637">
        <w:rPr>
          <w:b/>
          <w:u w:val="single"/>
        </w:rPr>
        <w:t>Подпрограмма «Развитие социально-культурной работы с населением</w:t>
      </w:r>
    </w:p>
    <w:p w:rsidR="00DF5FEC" w:rsidRPr="00184637" w:rsidRDefault="00DF5FEC" w:rsidP="00DF5FEC">
      <w:pPr>
        <w:pStyle w:val="a3"/>
        <w:spacing w:before="0" w:beforeAutospacing="0" w:after="0" w:afterAutospacing="0"/>
        <w:jc w:val="center"/>
        <w:rPr>
          <w:b/>
          <w:u w:val="single"/>
        </w:rPr>
      </w:pPr>
      <w:r w:rsidRPr="00184637">
        <w:rPr>
          <w:b/>
          <w:u w:val="single"/>
        </w:rPr>
        <w:t>Муниципального образования сельское поселение</w:t>
      </w:r>
    </w:p>
    <w:p w:rsidR="00DF5FEC" w:rsidRPr="00184637" w:rsidRDefault="00DF5FEC" w:rsidP="00DF5FEC">
      <w:pPr>
        <w:pStyle w:val="a3"/>
        <w:spacing w:before="0" w:beforeAutospacing="0" w:after="0" w:afterAutospacing="0"/>
        <w:jc w:val="center"/>
        <w:rPr>
          <w:b/>
          <w:u w:val="single"/>
        </w:rPr>
      </w:pPr>
      <w:r w:rsidRPr="00184637">
        <w:rPr>
          <w:b/>
          <w:u w:val="single"/>
        </w:rPr>
        <w:t xml:space="preserve"> «Деревня </w:t>
      </w:r>
      <w:proofErr w:type="gramStart"/>
      <w:r>
        <w:rPr>
          <w:b/>
          <w:u w:val="single"/>
        </w:rPr>
        <w:t>Колыхманово</w:t>
      </w:r>
      <w:r w:rsidRPr="00184637">
        <w:rPr>
          <w:b/>
          <w:u w:val="single"/>
        </w:rPr>
        <w:t>»  на</w:t>
      </w:r>
      <w:proofErr w:type="gramEnd"/>
      <w:r w:rsidRPr="00184637">
        <w:rPr>
          <w:b/>
          <w:u w:val="single"/>
        </w:rPr>
        <w:t xml:space="preserve"> 201</w:t>
      </w:r>
      <w:r>
        <w:rPr>
          <w:b/>
          <w:u w:val="single"/>
        </w:rPr>
        <w:t>8-2023</w:t>
      </w:r>
      <w:r w:rsidRPr="00184637">
        <w:rPr>
          <w:b/>
          <w:u w:val="single"/>
        </w:rPr>
        <w:t xml:space="preserve"> годы»</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both"/>
      </w:pPr>
      <w:r>
        <w:t xml:space="preserve">        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DF5FEC" w:rsidRDefault="00DF5FEC" w:rsidP="00DF5FEC">
      <w:pPr>
        <w:pStyle w:val="a3"/>
        <w:spacing w:before="0" w:beforeAutospacing="0" w:after="0" w:afterAutospacing="0"/>
        <w:jc w:val="both"/>
      </w:pPr>
      <w:r>
        <w:t xml:space="preserve">   Администрация МО сельское поселение «Деревня Колыхманово» считает принципиально важным:</w:t>
      </w:r>
    </w:p>
    <w:p w:rsidR="00DF5FEC" w:rsidRDefault="00DF5FEC" w:rsidP="00DF5FEC">
      <w:pPr>
        <w:pStyle w:val="a3"/>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DF5FEC" w:rsidRDefault="00DF5FEC" w:rsidP="00DF5FEC">
      <w:pPr>
        <w:pStyle w:val="a3"/>
        <w:spacing w:before="0" w:beforeAutospacing="0" w:after="0" w:afterAutospacing="0"/>
        <w:jc w:val="both"/>
      </w:pPr>
      <w:r>
        <w:t>- привлечение старшего поколения в профилактической работе среди подростков и молодежи;</w:t>
      </w:r>
    </w:p>
    <w:p w:rsidR="00DF5FEC" w:rsidRDefault="00DF5FEC" w:rsidP="00DF5FEC">
      <w:pPr>
        <w:pStyle w:val="a3"/>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DF5FEC" w:rsidRDefault="00DF5FEC" w:rsidP="00DF5FEC">
      <w:pPr>
        <w:pStyle w:val="a3"/>
        <w:spacing w:before="0" w:beforeAutospacing="0" w:after="0" w:afterAutospacing="0"/>
        <w:jc w:val="both"/>
      </w:pPr>
      <w:r>
        <w:t>- организация и проведении спортивных мероприятий по катанию на велосипедах роликах, и по настольным играм;</w:t>
      </w:r>
    </w:p>
    <w:p w:rsidR="00DF5FEC" w:rsidRDefault="00DF5FEC" w:rsidP="00DF5FEC">
      <w:pPr>
        <w:pStyle w:val="a3"/>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DF5FEC" w:rsidRDefault="00DF5FEC" w:rsidP="00DF5FEC">
      <w:pPr>
        <w:pStyle w:val="a3"/>
        <w:spacing w:before="0" w:beforeAutospacing="0" w:after="0" w:afterAutospacing="0"/>
        <w:jc w:val="both"/>
      </w:pPr>
      <w:r>
        <w:t>- стимулирование активной творческой деятельности населения.</w:t>
      </w:r>
    </w:p>
    <w:p w:rsidR="00DF5FEC" w:rsidRPr="00ED42FA" w:rsidRDefault="00DF5FEC" w:rsidP="00DF5FEC">
      <w:pPr>
        <w:pStyle w:val="a3"/>
        <w:spacing w:before="0" w:beforeAutospacing="0" w:after="0" w:afterAutospacing="0"/>
        <w:jc w:val="both"/>
      </w:pPr>
      <w:r>
        <w:t xml:space="preserve">        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МО сельского поселения «Деревня Колыхманово».</w:t>
      </w: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u w:val="single"/>
        </w:rPr>
      </w:pPr>
      <w:r w:rsidRPr="00022ED0">
        <w:rPr>
          <w:b/>
          <w:u w:val="single"/>
        </w:rPr>
        <w:t xml:space="preserve">ПАСПОРТ </w:t>
      </w:r>
    </w:p>
    <w:p w:rsidR="00DF5FEC" w:rsidRPr="00022ED0" w:rsidRDefault="00DF5FEC" w:rsidP="00DF5FEC">
      <w:pPr>
        <w:pStyle w:val="a3"/>
        <w:spacing w:before="0" w:beforeAutospacing="0" w:after="0" w:afterAutospacing="0"/>
        <w:jc w:val="center"/>
        <w:rPr>
          <w:b/>
          <w:u w:val="single"/>
        </w:rPr>
      </w:pPr>
      <w:r w:rsidRPr="00022ED0">
        <w:rPr>
          <w:b/>
          <w:u w:val="single"/>
        </w:rPr>
        <w:t>подпрограммы «Развитие социально-культурной работы с населением МО</w:t>
      </w:r>
    </w:p>
    <w:p w:rsidR="00DF5FEC" w:rsidRPr="00022ED0" w:rsidRDefault="00DF5FEC" w:rsidP="00DF5FEC">
      <w:pPr>
        <w:pStyle w:val="a3"/>
        <w:spacing w:before="0" w:beforeAutospacing="0" w:after="0" w:afterAutospacing="0"/>
        <w:jc w:val="center"/>
        <w:rPr>
          <w:b/>
          <w:u w:val="single"/>
        </w:rPr>
      </w:pPr>
      <w:r w:rsidRPr="00022ED0">
        <w:rPr>
          <w:b/>
          <w:u w:val="single"/>
        </w:rPr>
        <w:t xml:space="preserve"> сельского    поселения» Деревня </w:t>
      </w:r>
      <w:r>
        <w:rPr>
          <w:b/>
          <w:u w:val="single"/>
        </w:rPr>
        <w:t>Колыхманово</w:t>
      </w:r>
      <w:r w:rsidRPr="00022ED0">
        <w:rPr>
          <w:b/>
          <w:u w:val="single"/>
        </w:rPr>
        <w:t>» на 201</w:t>
      </w:r>
      <w:r>
        <w:rPr>
          <w:b/>
          <w:u w:val="single"/>
        </w:rPr>
        <w:t>8</w:t>
      </w:r>
      <w:r w:rsidRPr="00022ED0">
        <w:rPr>
          <w:b/>
          <w:u w:val="single"/>
        </w:rPr>
        <w:t>-20</w:t>
      </w:r>
      <w:r>
        <w:rPr>
          <w:b/>
          <w:u w:val="single"/>
        </w:rPr>
        <w:t>23</w:t>
      </w:r>
      <w:r w:rsidRPr="00022ED0">
        <w:rPr>
          <w:b/>
          <w:u w:val="single"/>
        </w:rPr>
        <w:t xml:space="preserve"> годы» </w:t>
      </w:r>
    </w:p>
    <w:p w:rsidR="00DF5FEC" w:rsidRPr="00690FF6" w:rsidRDefault="00DF5FEC" w:rsidP="00DF5FEC">
      <w:pPr>
        <w:autoSpaceDE w:val="0"/>
        <w:autoSpaceDN w:val="0"/>
        <w:adjustRightInd w:val="0"/>
        <w:jc w:val="center"/>
        <w:rPr>
          <w:rFonts w:ascii="Times New Roman" w:hAnsi="Times New Roman" w:cs="Times New Roman"/>
        </w:rPr>
      </w:pPr>
      <w:r w:rsidRPr="00690FF6">
        <w:rPr>
          <w:rFonts w:ascii="Times New Roman" w:hAnsi="Times New Roman" w:cs="Times New Roman"/>
        </w:rPr>
        <w:t xml:space="preserve">муниципальной </w:t>
      </w:r>
      <w:proofErr w:type="gramStart"/>
      <w:r w:rsidRPr="00690FF6">
        <w:rPr>
          <w:rFonts w:ascii="Times New Roman" w:hAnsi="Times New Roman" w:cs="Times New Roman"/>
        </w:rPr>
        <w:t>программы  МО</w:t>
      </w:r>
      <w:proofErr w:type="gramEnd"/>
      <w:r w:rsidRPr="00690FF6">
        <w:rPr>
          <w:rFonts w:ascii="Times New Roman" w:hAnsi="Times New Roman" w:cs="Times New Roman"/>
        </w:rPr>
        <w:t xml:space="preserve"> сельского поселения  «Деревня </w:t>
      </w:r>
      <w:r>
        <w:rPr>
          <w:rFonts w:ascii="Times New Roman" w:hAnsi="Times New Roman" w:cs="Times New Roman"/>
        </w:rPr>
        <w:t>Колыхманово</w:t>
      </w:r>
      <w:r w:rsidRPr="00690FF6">
        <w:rPr>
          <w:rFonts w:ascii="Times New Roman" w:hAnsi="Times New Roman" w:cs="Times New Roman"/>
        </w:rPr>
        <w:t>»</w:t>
      </w:r>
    </w:p>
    <w:p w:rsidR="00DF5FEC" w:rsidRPr="00690FF6" w:rsidRDefault="00DF5FEC" w:rsidP="00DF5FEC">
      <w:pPr>
        <w:jc w:val="center"/>
        <w:rPr>
          <w:rFonts w:ascii="Times New Roman" w:hAnsi="Times New Roman" w:cs="Times New Roman"/>
        </w:rPr>
      </w:pPr>
      <w:r w:rsidRPr="00690FF6">
        <w:rPr>
          <w:rFonts w:ascii="Times New Roman" w:hAnsi="Times New Roman" w:cs="Times New Roman"/>
        </w:rPr>
        <w:t xml:space="preserve">«Организация решения вопросов местного значения и совершенствование развития МО сельского поселения «Деревня </w:t>
      </w:r>
      <w:r>
        <w:rPr>
          <w:rFonts w:ascii="Times New Roman" w:hAnsi="Times New Roman" w:cs="Times New Roman"/>
        </w:rPr>
        <w:t>Колыхманово</w:t>
      </w:r>
      <w:r w:rsidRPr="00690FF6">
        <w:rPr>
          <w:rFonts w:ascii="Times New Roman" w:hAnsi="Times New Roman" w:cs="Times New Roman"/>
        </w:rPr>
        <w:t>» на период 201</w:t>
      </w:r>
      <w:r>
        <w:rPr>
          <w:rFonts w:ascii="Times New Roman" w:hAnsi="Times New Roman" w:cs="Times New Roman"/>
        </w:rPr>
        <w:t>8-2023</w:t>
      </w:r>
      <w:r w:rsidRPr="00690FF6">
        <w:rPr>
          <w:rFonts w:ascii="Times New Roman" w:hAnsi="Times New Roman" w:cs="Times New Roman"/>
        </w:rPr>
        <w:t xml:space="preserve"> годы» </w:t>
      </w:r>
    </w:p>
    <w:p w:rsidR="00DF5FEC" w:rsidRPr="00690FF6" w:rsidRDefault="00DF5FEC" w:rsidP="00DF5FEC">
      <w:pPr>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866"/>
      </w:tblGrid>
      <w:tr w:rsidR="00DF5FEC" w:rsidRPr="00690FF6" w:rsidTr="00DF5FEC">
        <w:trPr>
          <w:trHeight w:val="497"/>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Ответственный исполнитель Муниципальной 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w:t>
            </w:r>
            <w:r w:rsidRPr="00690FF6">
              <w:rPr>
                <w:rFonts w:ascii="Times New Roman" w:hAnsi="Times New Roman" w:cs="Times New Roman"/>
              </w:rPr>
              <w:t xml:space="preserve">Деревня </w:t>
            </w:r>
            <w:r>
              <w:rPr>
                <w:rFonts w:ascii="Times New Roman" w:hAnsi="Times New Roman" w:cs="Times New Roman"/>
              </w:rPr>
              <w:t>Колыхманово»</w:t>
            </w:r>
          </w:p>
        </w:tc>
      </w:tr>
      <w:tr w:rsidR="00DF5FEC" w:rsidRPr="00690FF6" w:rsidTr="00DF5FEC">
        <w:trPr>
          <w:trHeight w:val="754"/>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Участники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«Деревня </w:t>
            </w:r>
            <w:r>
              <w:rPr>
                <w:rFonts w:ascii="Times New Roman" w:hAnsi="Times New Roman" w:cs="Times New Roman"/>
              </w:rPr>
              <w:t>Колыхманово</w:t>
            </w:r>
            <w:r w:rsidRPr="00690FF6">
              <w:rPr>
                <w:rFonts w:ascii="Times New Roman" w:hAnsi="Times New Roman" w:cs="Times New Roman"/>
              </w:rPr>
              <w:t xml:space="preserve">» </w:t>
            </w:r>
          </w:p>
        </w:tc>
      </w:tr>
      <w:tr w:rsidR="00DF5FEC" w:rsidRPr="00690FF6" w:rsidTr="00DF5FEC">
        <w:trPr>
          <w:trHeight w:val="769"/>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Цели  и задачи подпрограммы</w:t>
            </w:r>
          </w:p>
        </w:tc>
        <w:tc>
          <w:tcPr>
            <w:tcW w:w="5201" w:type="dxa"/>
            <w:shd w:val="clear" w:color="auto" w:fill="auto"/>
          </w:tcPr>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Задачи подпрограммы</w:t>
            </w:r>
          </w:p>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 организация и проведение физкультурно-оздоровительных мероприятий;</w:t>
            </w:r>
          </w:p>
          <w:p w:rsidR="00DF5FEC" w:rsidRPr="00690FF6" w:rsidRDefault="00DF5FEC" w:rsidP="00DF5FEC">
            <w:pPr>
              <w:rPr>
                <w:rFonts w:ascii="Times New Roman" w:hAnsi="Times New Roman" w:cs="Times New Roman"/>
              </w:rPr>
            </w:pPr>
            <w:r w:rsidRPr="00690FF6">
              <w:rPr>
                <w:rFonts w:ascii="Times New Roman" w:hAnsi="Times New Roman" w:cs="Times New Roman"/>
                <w:color w:val="000000"/>
              </w:rPr>
              <w:lastRenderedPageBreak/>
              <w:t>- организация и проведение социально-культурных и досуговых мероприятий</w:t>
            </w:r>
          </w:p>
        </w:tc>
      </w:tr>
      <w:tr w:rsidR="00DF5FEC" w:rsidRPr="00690FF6" w:rsidTr="00DF5FEC">
        <w:trPr>
          <w:trHeight w:val="241"/>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lastRenderedPageBreak/>
              <w:t>Сроки и этапы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201</w:t>
            </w:r>
            <w:r>
              <w:rPr>
                <w:rFonts w:ascii="Times New Roman" w:hAnsi="Times New Roman" w:cs="Times New Roman"/>
              </w:rPr>
              <w:t>8</w:t>
            </w:r>
            <w:r w:rsidRPr="00690FF6">
              <w:rPr>
                <w:rFonts w:ascii="Times New Roman" w:hAnsi="Times New Roman" w:cs="Times New Roman"/>
              </w:rPr>
              <w:t>-20</w:t>
            </w:r>
            <w:r>
              <w:rPr>
                <w:rFonts w:ascii="Times New Roman" w:hAnsi="Times New Roman" w:cs="Times New Roman"/>
              </w:rPr>
              <w:t>23</w:t>
            </w:r>
            <w:r w:rsidRPr="00690FF6">
              <w:rPr>
                <w:rFonts w:ascii="Times New Roman" w:hAnsi="Times New Roman" w:cs="Times New Roman"/>
              </w:rPr>
              <w:t xml:space="preserve"> годы</w:t>
            </w:r>
          </w:p>
        </w:tc>
      </w:tr>
      <w:tr w:rsidR="00DF5FEC" w:rsidRPr="00690FF6" w:rsidTr="00DF5FEC">
        <w:trPr>
          <w:trHeight w:val="698"/>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Объемы финансирования подпрограммы за счет средств местного бюджета </w:t>
            </w:r>
          </w:p>
        </w:tc>
        <w:tc>
          <w:tcPr>
            <w:tcW w:w="5201"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690FF6">
              <w:rPr>
                <w:rFonts w:ascii="Times New Roman" w:hAnsi="Times New Roman" w:cs="Times New Roman"/>
              </w:rPr>
              <w:t>Общий объем финансирования:</w:t>
            </w:r>
            <w:r>
              <w:rPr>
                <w:rFonts w:ascii="Times New Roman" w:hAnsi="Times New Roman" w:cs="Times New Roman"/>
              </w:rPr>
              <w:t xml:space="preserve"> 2283,7</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тыс. рублей,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388,8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385,7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385,7 тыс. руб.     2022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382,4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385,7 тыс. руб.;    2023 – 382,4 </w:t>
            </w:r>
            <w:r w:rsidRPr="0074632A">
              <w:rPr>
                <w:rFonts w:ascii="Times New Roman" w:eastAsia="Times New Roman" w:hAnsi="Times New Roman" w:cs="Times New Roman"/>
                <w:lang w:eastAsia="ru-RU"/>
              </w:rPr>
              <w:t xml:space="preserve">тыс. руб.;                     </w:t>
            </w:r>
          </w:p>
          <w:p w:rsidR="00DF5FEC" w:rsidRPr="00690FF6" w:rsidRDefault="00DF5FEC" w:rsidP="00DF5FEC">
            <w:pPr>
              <w:jc w:val="both"/>
              <w:rPr>
                <w:rFonts w:ascii="Times New Roman" w:hAnsi="Times New Roman" w:cs="Times New Roman"/>
              </w:rPr>
            </w:pPr>
            <w:r w:rsidRPr="0074632A">
              <w:rPr>
                <w:rFonts w:ascii="Times New Roman" w:eastAsia="Times New Roman" w:hAnsi="Times New Roman" w:cs="Times New Roman"/>
                <w:lang w:eastAsia="ru-RU"/>
              </w:rPr>
              <w:t xml:space="preserve"> </w:t>
            </w:r>
          </w:p>
        </w:tc>
      </w:tr>
      <w:tr w:rsidR="00DF5FEC" w:rsidRPr="00690FF6" w:rsidTr="00DF5FEC">
        <w:trPr>
          <w:trHeight w:val="1025"/>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Ожидаемые результаты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Реализация мероприятий Подпрограммы позволит достичь следующих результатов:</w:t>
            </w:r>
          </w:p>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 создание условий для эффективной </w:t>
            </w:r>
            <w:proofErr w:type="gramStart"/>
            <w:r w:rsidRPr="00690FF6">
              <w:rPr>
                <w:rFonts w:ascii="Times New Roman" w:hAnsi="Times New Roman" w:cs="Times New Roman"/>
              </w:rPr>
              <w:t>работы  по</w:t>
            </w:r>
            <w:proofErr w:type="gramEnd"/>
            <w:r w:rsidRPr="00690FF6">
              <w:rPr>
                <w:rFonts w:ascii="Times New Roman" w:hAnsi="Times New Roman" w:cs="Times New Roman"/>
              </w:rPr>
              <w:t xml:space="preserve"> организации досуга и проведения социально-культурной работы с различными группами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привлечение детей, подростков и жителей районов к занятиям физкультурой и спортом;</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поддержка и стимулирование творческой деятельности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повышение интереса населения к местным обычаям и традициям</w:t>
            </w:r>
          </w:p>
          <w:p w:rsidR="00DF5FEC" w:rsidRPr="00690FF6" w:rsidRDefault="00DF5FEC" w:rsidP="00DF5FEC">
            <w:pPr>
              <w:rPr>
                <w:rFonts w:ascii="Times New Roman" w:hAnsi="Times New Roman" w:cs="Times New Roman"/>
              </w:rPr>
            </w:pPr>
          </w:p>
        </w:tc>
      </w:tr>
    </w:tbl>
    <w:p w:rsidR="00DF5FEC" w:rsidRDefault="00DF5FEC" w:rsidP="00DF5FEC">
      <w:pPr>
        <w:pStyle w:val="a3"/>
        <w:spacing w:before="0" w:beforeAutospacing="0" w:after="0" w:afterAutospacing="0"/>
        <w:jc w:val="center"/>
        <w:rPr>
          <w:b/>
          <w:u w:val="single"/>
        </w:rPr>
      </w:pPr>
    </w:p>
    <w:p w:rsidR="00DF5FEC" w:rsidRPr="00A04D38" w:rsidRDefault="00DF5FEC" w:rsidP="00DF5FEC">
      <w:pPr>
        <w:pStyle w:val="a3"/>
        <w:numPr>
          <w:ilvl w:val="0"/>
          <w:numId w:val="43"/>
        </w:numPr>
        <w:spacing w:before="0" w:beforeAutospacing="0" w:after="0" w:afterAutospacing="0"/>
        <w:jc w:val="center"/>
        <w:rPr>
          <w:b/>
          <w:sz w:val="28"/>
          <w:szCs w:val="28"/>
          <w:u w:val="single"/>
        </w:rPr>
      </w:pPr>
      <w:r w:rsidRPr="00A04D38">
        <w:rPr>
          <w:b/>
          <w:sz w:val="28"/>
          <w:szCs w:val="28"/>
          <w:u w:val="single"/>
        </w:rPr>
        <w:t>Цели и задачи подпрограммы</w:t>
      </w:r>
    </w:p>
    <w:p w:rsidR="00DF5FEC" w:rsidRDefault="00DF5FEC" w:rsidP="00DF5FEC">
      <w:pPr>
        <w:pStyle w:val="a3"/>
        <w:spacing w:before="0" w:beforeAutospacing="0" w:after="0" w:afterAutospacing="0"/>
        <w:jc w:val="center"/>
        <w:rPr>
          <w:b/>
          <w:u w:val="single"/>
        </w:rPr>
      </w:pPr>
    </w:p>
    <w:p w:rsidR="00DF5FEC" w:rsidRPr="00597FCB" w:rsidRDefault="00DF5FEC" w:rsidP="00DF5FEC">
      <w:pPr>
        <w:pStyle w:val="a3"/>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Pr="00E57D52" w:rsidRDefault="00DF5FEC" w:rsidP="00DF5FEC">
      <w:pPr>
        <w:autoSpaceDE w:val="0"/>
        <w:autoSpaceDN w:val="0"/>
        <w:adjustRightInd w:val="0"/>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lastRenderedPageBreak/>
        <w:t>Приложение № 1</w:t>
      </w:r>
    </w:p>
    <w:p w:rsidR="00DF5FEC" w:rsidRPr="00E57D52" w:rsidRDefault="00DF5FEC" w:rsidP="00DF5FEC">
      <w:pPr>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t>к подпрограмме «Развитие социально-культурной работы с населением</w:t>
      </w:r>
    </w:p>
    <w:p w:rsidR="00DF5FEC" w:rsidRPr="00E57D52" w:rsidRDefault="00DF5FEC" w:rsidP="00DF5FEC">
      <w:pPr>
        <w:spacing w:after="0" w:line="240" w:lineRule="auto"/>
        <w:ind w:left="360"/>
        <w:jc w:val="right"/>
        <w:rPr>
          <w:rFonts w:ascii="Times New Roman" w:hAnsi="Times New Roman" w:cs="Times New Roman"/>
          <w:sz w:val="20"/>
          <w:szCs w:val="20"/>
        </w:rPr>
      </w:pPr>
      <w:r w:rsidRPr="00E57D52">
        <w:rPr>
          <w:rFonts w:ascii="Times New Roman" w:hAnsi="Times New Roman" w:cs="Times New Roman"/>
          <w:sz w:val="20"/>
          <w:szCs w:val="20"/>
        </w:rPr>
        <w:t xml:space="preserve"> МО сельского поселения «Деревня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 на 201</w:t>
      </w:r>
      <w:r>
        <w:rPr>
          <w:rFonts w:ascii="Times New Roman" w:hAnsi="Times New Roman" w:cs="Times New Roman"/>
          <w:sz w:val="20"/>
          <w:szCs w:val="20"/>
        </w:rPr>
        <w:t>8</w:t>
      </w:r>
      <w:r w:rsidRPr="00E57D52">
        <w:rPr>
          <w:rFonts w:ascii="Times New Roman" w:hAnsi="Times New Roman" w:cs="Times New Roman"/>
          <w:sz w:val="20"/>
          <w:szCs w:val="20"/>
        </w:rPr>
        <w:t>-20</w:t>
      </w:r>
      <w:r>
        <w:rPr>
          <w:rFonts w:ascii="Times New Roman" w:hAnsi="Times New Roman" w:cs="Times New Roman"/>
          <w:sz w:val="20"/>
          <w:szCs w:val="20"/>
        </w:rPr>
        <w:t>23</w:t>
      </w:r>
      <w:r w:rsidRPr="00E57D52">
        <w:rPr>
          <w:rFonts w:ascii="Times New Roman" w:hAnsi="Times New Roman" w:cs="Times New Roman"/>
          <w:sz w:val="20"/>
          <w:szCs w:val="20"/>
        </w:rPr>
        <w:t xml:space="preserve"> годы» </w:t>
      </w:r>
    </w:p>
    <w:p w:rsidR="00DF5FEC" w:rsidRPr="00A46B44" w:rsidRDefault="00DF5FEC" w:rsidP="00DF5FEC">
      <w:pPr>
        <w:autoSpaceDE w:val="0"/>
        <w:autoSpaceDN w:val="0"/>
        <w:adjustRightInd w:val="0"/>
        <w:spacing w:after="0"/>
        <w:ind w:left="720"/>
        <w:jc w:val="right"/>
        <w:rPr>
          <w:sz w:val="20"/>
          <w:szCs w:val="20"/>
        </w:rPr>
      </w:pPr>
    </w:p>
    <w:p w:rsidR="00DF5FEC" w:rsidRPr="00E57D52" w:rsidRDefault="00DF5FEC" w:rsidP="00DF5FEC">
      <w:pPr>
        <w:autoSpaceDE w:val="0"/>
        <w:autoSpaceDN w:val="0"/>
        <w:adjustRightInd w:val="0"/>
        <w:spacing w:after="0"/>
        <w:ind w:left="720"/>
        <w:rPr>
          <w:rFonts w:ascii="Times New Roman" w:hAnsi="Times New Roman" w:cs="Times New Roman"/>
          <w:b/>
        </w:rPr>
      </w:pPr>
    </w:p>
    <w:p w:rsidR="00DF5FEC" w:rsidRPr="00E57D52" w:rsidRDefault="00DF5FEC" w:rsidP="00DF5FEC">
      <w:pPr>
        <w:numPr>
          <w:ilvl w:val="0"/>
          <w:numId w:val="43"/>
        </w:numPr>
        <w:autoSpaceDE w:val="0"/>
        <w:autoSpaceDN w:val="0"/>
        <w:adjustRightInd w:val="0"/>
        <w:spacing w:after="0" w:line="240" w:lineRule="auto"/>
        <w:jc w:val="center"/>
        <w:rPr>
          <w:rFonts w:ascii="Times New Roman" w:hAnsi="Times New Roman" w:cs="Times New Roman"/>
          <w:b/>
          <w:u w:val="single"/>
        </w:rPr>
      </w:pPr>
      <w:r w:rsidRPr="00E57D52">
        <w:rPr>
          <w:rFonts w:ascii="Times New Roman" w:hAnsi="Times New Roman" w:cs="Times New Roman"/>
          <w:b/>
          <w:u w:val="single"/>
        </w:rPr>
        <w:t>Перечень программных мероприятий подпрограммы</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«Развитие социально-культурной работы с </w:t>
      </w:r>
      <w:proofErr w:type="gramStart"/>
      <w:r w:rsidRPr="00E57D52">
        <w:rPr>
          <w:rFonts w:ascii="Times New Roman" w:hAnsi="Times New Roman" w:cs="Times New Roman"/>
          <w:b/>
          <w:u w:val="single"/>
        </w:rPr>
        <w:t>населением  МО</w:t>
      </w:r>
      <w:proofErr w:type="gramEnd"/>
      <w:r w:rsidRPr="00E57D52">
        <w:rPr>
          <w:rFonts w:ascii="Times New Roman" w:hAnsi="Times New Roman" w:cs="Times New Roman"/>
          <w:b/>
          <w:u w:val="single"/>
        </w:rPr>
        <w:t xml:space="preserve"> </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сельского поселения «Деревня </w:t>
      </w:r>
      <w:r>
        <w:rPr>
          <w:rFonts w:ascii="Times New Roman" w:hAnsi="Times New Roman" w:cs="Times New Roman"/>
          <w:b/>
          <w:u w:val="single"/>
        </w:rPr>
        <w:t>Колыхманово</w:t>
      </w:r>
      <w:r w:rsidRPr="00E57D52">
        <w:rPr>
          <w:rFonts w:ascii="Times New Roman" w:hAnsi="Times New Roman" w:cs="Times New Roman"/>
          <w:b/>
          <w:u w:val="single"/>
        </w:rPr>
        <w:t>» на 201</w:t>
      </w:r>
      <w:r>
        <w:rPr>
          <w:rFonts w:ascii="Times New Roman" w:hAnsi="Times New Roman" w:cs="Times New Roman"/>
          <w:b/>
          <w:u w:val="single"/>
        </w:rPr>
        <w:t>8-2023</w:t>
      </w:r>
      <w:r w:rsidRPr="00E57D52">
        <w:rPr>
          <w:rFonts w:ascii="Times New Roman" w:hAnsi="Times New Roman" w:cs="Times New Roman"/>
          <w:b/>
          <w:u w:val="single"/>
        </w:rPr>
        <w:t xml:space="preserve"> годы»</w:t>
      </w:r>
    </w:p>
    <w:p w:rsidR="00DF5FEC" w:rsidRPr="00E57D52" w:rsidRDefault="00DF5FEC" w:rsidP="00DF5FEC">
      <w:pPr>
        <w:autoSpaceDE w:val="0"/>
        <w:autoSpaceDN w:val="0"/>
        <w:adjustRightInd w:val="0"/>
        <w:spacing w:after="0"/>
        <w:ind w:left="720"/>
        <w:jc w:val="center"/>
        <w:rPr>
          <w:rFonts w:ascii="Times New Roman" w:hAnsi="Times New Roman" w:cs="Times New Roman"/>
        </w:rPr>
      </w:pPr>
      <w:r w:rsidRPr="00E57D52">
        <w:rPr>
          <w:rFonts w:ascii="Times New Roman" w:hAnsi="Times New Roman" w:cs="Times New Roman"/>
        </w:rPr>
        <w:t xml:space="preserve">муниципальной программы сельского поселения Деревня </w:t>
      </w:r>
      <w:r>
        <w:rPr>
          <w:rFonts w:ascii="Times New Roman" w:hAnsi="Times New Roman" w:cs="Times New Roman"/>
        </w:rPr>
        <w:t>Колыхманово</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«Организация решения вопросов местного значения и совершенствование</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развития М</w:t>
      </w:r>
      <w:r>
        <w:rPr>
          <w:rFonts w:ascii="Times New Roman" w:hAnsi="Times New Roman" w:cs="Times New Roman"/>
        </w:rPr>
        <w:t>О сельского поселения «Деревня Колыхманово</w:t>
      </w:r>
      <w:r w:rsidRPr="00E57D52">
        <w:rPr>
          <w:rFonts w:ascii="Times New Roman" w:hAnsi="Times New Roman" w:cs="Times New Roman"/>
        </w:rPr>
        <w:t>»</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на период 201</w:t>
      </w:r>
      <w:r>
        <w:rPr>
          <w:rFonts w:ascii="Times New Roman" w:hAnsi="Times New Roman" w:cs="Times New Roman"/>
        </w:rPr>
        <w:t>8</w:t>
      </w:r>
      <w:r w:rsidRPr="00E57D52">
        <w:rPr>
          <w:rFonts w:ascii="Times New Roman" w:hAnsi="Times New Roman" w:cs="Times New Roman"/>
        </w:rPr>
        <w:t>- 20</w:t>
      </w:r>
      <w:r>
        <w:rPr>
          <w:rFonts w:ascii="Times New Roman" w:hAnsi="Times New Roman" w:cs="Times New Roman"/>
        </w:rPr>
        <w:t>23</w:t>
      </w:r>
      <w:r w:rsidRPr="00E57D52">
        <w:rPr>
          <w:rFonts w:ascii="Times New Roman" w:hAnsi="Times New Roman" w:cs="Times New Roman"/>
        </w:rPr>
        <w:t xml:space="preserve"> годы»</w:t>
      </w:r>
    </w:p>
    <w:p w:rsidR="00DF5FEC" w:rsidRPr="00F01822" w:rsidRDefault="00DF5FEC" w:rsidP="00DF5FEC">
      <w:pPr>
        <w:autoSpaceDE w:val="0"/>
        <w:autoSpaceDN w:val="0"/>
        <w:adjustRightInd w:val="0"/>
        <w:spacing w:after="0"/>
        <w:ind w:left="36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241"/>
        <w:gridCol w:w="767"/>
        <w:gridCol w:w="1195"/>
        <w:gridCol w:w="1134"/>
        <w:gridCol w:w="850"/>
        <w:gridCol w:w="709"/>
        <w:gridCol w:w="709"/>
        <w:gridCol w:w="708"/>
        <w:gridCol w:w="709"/>
        <w:gridCol w:w="568"/>
        <w:gridCol w:w="567"/>
      </w:tblGrid>
      <w:tr w:rsidR="00DF5FEC" w:rsidRPr="00E57D52" w:rsidTr="00DF5FEC">
        <w:trPr>
          <w:trHeight w:val="570"/>
        </w:trPr>
        <w:tc>
          <w:tcPr>
            <w:tcW w:w="486"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п./п.</w:t>
            </w:r>
          </w:p>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p>
        </w:tc>
        <w:tc>
          <w:tcPr>
            <w:tcW w:w="2241"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Наименование</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мероприятия</w:t>
            </w:r>
          </w:p>
        </w:tc>
        <w:tc>
          <w:tcPr>
            <w:tcW w:w="767"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sz w:val="20"/>
                <w:szCs w:val="20"/>
              </w:rPr>
              <w:t xml:space="preserve">Сроки </w:t>
            </w:r>
            <w:proofErr w:type="spellStart"/>
            <w:r w:rsidRPr="00E57D52">
              <w:rPr>
                <w:rFonts w:ascii="Times New Roman" w:hAnsi="Times New Roman" w:cs="Times New Roman"/>
                <w:sz w:val="20"/>
                <w:szCs w:val="20"/>
              </w:rPr>
              <w:t>реали-зации</w:t>
            </w:r>
            <w:proofErr w:type="spellEnd"/>
          </w:p>
        </w:tc>
        <w:tc>
          <w:tcPr>
            <w:tcW w:w="1195"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Участник  </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подпрограммы</w:t>
            </w:r>
          </w:p>
          <w:p w:rsidR="00DF5FEC" w:rsidRPr="00E57D52" w:rsidRDefault="00DF5FEC" w:rsidP="00DF5FEC">
            <w:pPr>
              <w:jc w:val="center"/>
              <w:rPr>
                <w:rFonts w:ascii="Times New Roman" w:hAnsi="Times New Roman" w:cs="Times New Roman"/>
                <w:b/>
                <w:sz w:val="20"/>
                <w:szCs w:val="20"/>
              </w:rPr>
            </w:pPr>
          </w:p>
        </w:tc>
        <w:tc>
          <w:tcPr>
            <w:tcW w:w="1134"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 xml:space="preserve">Источники </w:t>
            </w: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финансирования</w:t>
            </w:r>
          </w:p>
        </w:tc>
        <w:tc>
          <w:tcPr>
            <w:tcW w:w="850"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Сумма </w:t>
            </w:r>
            <w:proofErr w:type="spellStart"/>
            <w:proofErr w:type="gramStart"/>
            <w:r w:rsidRPr="00E57D52">
              <w:rPr>
                <w:rFonts w:ascii="Times New Roman" w:hAnsi="Times New Roman" w:cs="Times New Roman"/>
                <w:sz w:val="20"/>
                <w:szCs w:val="20"/>
              </w:rPr>
              <w:t>расхо-дов</w:t>
            </w:r>
            <w:proofErr w:type="spellEnd"/>
            <w:proofErr w:type="gramEnd"/>
            <w:r w:rsidRPr="00E57D52">
              <w:rPr>
                <w:rFonts w:ascii="Times New Roman" w:hAnsi="Times New Roman" w:cs="Times New Roman"/>
                <w:sz w:val="20"/>
                <w:szCs w:val="20"/>
              </w:rPr>
              <w:t>, всего</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(тыс. руб.)</w:t>
            </w:r>
          </w:p>
          <w:p w:rsidR="00DF5FEC" w:rsidRPr="00E57D52" w:rsidRDefault="00DF5FEC" w:rsidP="00DF5FEC">
            <w:pPr>
              <w:jc w:val="center"/>
              <w:rPr>
                <w:rFonts w:ascii="Times New Roman" w:hAnsi="Times New Roman" w:cs="Times New Roman"/>
                <w:b/>
                <w:sz w:val="20"/>
                <w:szCs w:val="20"/>
              </w:rPr>
            </w:pPr>
          </w:p>
        </w:tc>
        <w:tc>
          <w:tcPr>
            <w:tcW w:w="3970" w:type="dxa"/>
            <w:gridSpan w:val="6"/>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в том числе по годам реализации подпрограммы:</w:t>
            </w:r>
          </w:p>
        </w:tc>
      </w:tr>
      <w:tr w:rsidR="00DF5FEC" w:rsidRPr="00E57D52" w:rsidTr="00DF5FEC">
        <w:trPr>
          <w:trHeight w:val="945"/>
        </w:trPr>
        <w:tc>
          <w:tcPr>
            <w:tcW w:w="486"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67"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8</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9</w:t>
            </w:r>
          </w:p>
        </w:tc>
        <w:tc>
          <w:tcPr>
            <w:tcW w:w="708"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2020</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2021</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sidRPr="00E57D52">
              <w:rPr>
                <w:rFonts w:ascii="Times New Roman" w:hAnsi="Times New Roman" w:cs="Times New Roman"/>
                <w:sz w:val="16"/>
                <w:szCs w:val="16"/>
              </w:rPr>
              <w:t>20</w:t>
            </w:r>
            <w:r>
              <w:rPr>
                <w:rFonts w:ascii="Times New Roman" w:hAnsi="Times New Roman" w:cs="Times New Roman"/>
                <w:sz w:val="16"/>
                <w:szCs w:val="16"/>
              </w:rPr>
              <w:t>22</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2023</w:t>
            </w:r>
          </w:p>
        </w:tc>
      </w:tr>
      <w:tr w:rsidR="00DF5FEC" w:rsidRPr="00E57D52" w:rsidTr="00DF5FEC">
        <w:trPr>
          <w:trHeight w:val="1233"/>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Всего расходов, в том числе:</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201</w:t>
            </w:r>
            <w:r>
              <w:rPr>
                <w:rFonts w:ascii="Times New Roman" w:hAnsi="Times New Roman" w:cs="Times New Roman"/>
                <w:sz w:val="20"/>
                <w:szCs w:val="20"/>
              </w:rPr>
              <w:t>8-2023</w:t>
            </w:r>
          </w:p>
        </w:tc>
        <w:tc>
          <w:tcPr>
            <w:tcW w:w="1195" w:type="dxa"/>
            <w:shd w:val="clear" w:color="auto" w:fill="auto"/>
            <w:vAlign w:val="center"/>
          </w:tcPr>
          <w:p w:rsidR="00DF5FEC" w:rsidRPr="00E57D52" w:rsidRDefault="00DF5FEC" w:rsidP="00DF5FEC">
            <w:pPr>
              <w:spacing w:after="0" w:line="240" w:lineRule="auto"/>
              <w:jc w:val="center"/>
              <w:rPr>
                <w:rFonts w:ascii="Times New Roman" w:hAnsi="Times New Roman" w:cs="Times New Roman"/>
                <w:sz w:val="20"/>
                <w:szCs w:val="20"/>
              </w:rPr>
            </w:pPr>
            <w:r w:rsidRPr="00E57D52">
              <w:rPr>
                <w:rFonts w:ascii="Times New Roman" w:hAnsi="Times New Roman" w:cs="Times New Roman"/>
                <w:sz w:val="20"/>
                <w:szCs w:val="20"/>
              </w:rPr>
              <w:t xml:space="preserve">Администрация МО СП </w:t>
            </w:r>
          </w:p>
          <w:p w:rsidR="00DF5FEC" w:rsidRPr="00E57D52" w:rsidRDefault="00DF5FEC" w:rsidP="00DF5FEC">
            <w:pPr>
              <w:spacing w:after="0" w:line="240" w:lineRule="auto"/>
              <w:ind w:left="-47"/>
              <w:jc w:val="center"/>
              <w:rPr>
                <w:rFonts w:ascii="Times New Roman" w:hAnsi="Times New Roman" w:cs="Times New Roman"/>
                <w:sz w:val="20"/>
                <w:szCs w:val="20"/>
              </w:rPr>
            </w:pPr>
            <w:r w:rsidRPr="00E57D52">
              <w:rPr>
                <w:rFonts w:ascii="Times New Roman" w:hAnsi="Times New Roman" w:cs="Times New Roman"/>
                <w:sz w:val="20"/>
                <w:szCs w:val="20"/>
              </w:rPr>
              <w:t xml:space="preserve">«Деревня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w:t>
            </w:r>
          </w:p>
        </w:tc>
        <w:tc>
          <w:tcPr>
            <w:tcW w:w="1134" w:type="dxa"/>
            <w:shd w:val="clear" w:color="auto" w:fill="auto"/>
            <w:vAlign w:val="center"/>
          </w:tcPr>
          <w:p w:rsidR="00DF5FEC" w:rsidRPr="00E57D52" w:rsidRDefault="00DF5FEC" w:rsidP="00DF5FEC">
            <w:pPr>
              <w:spacing w:line="240" w:lineRule="auto"/>
              <w:jc w:val="center"/>
              <w:rPr>
                <w:rFonts w:ascii="Times New Roman" w:hAnsi="Times New Roman" w:cs="Times New Roman"/>
                <w:sz w:val="20"/>
                <w:szCs w:val="20"/>
              </w:rPr>
            </w:pPr>
            <w:r w:rsidRPr="00E57D52">
              <w:rPr>
                <w:rFonts w:ascii="Times New Roman" w:hAnsi="Times New Roman" w:cs="Times New Roman"/>
                <w:sz w:val="20"/>
                <w:szCs w:val="20"/>
              </w:rPr>
              <w:t>Бюджет МО СП «Дерев</w:t>
            </w:r>
            <w:r>
              <w:rPr>
                <w:rFonts w:ascii="Times New Roman" w:hAnsi="Times New Roman" w:cs="Times New Roman"/>
                <w:sz w:val="20"/>
                <w:szCs w:val="20"/>
              </w:rPr>
              <w:t>ня Колыхманово</w:t>
            </w:r>
            <w:r w:rsidRPr="00E57D52">
              <w:rPr>
                <w:rFonts w:ascii="Times New Roman" w:hAnsi="Times New Roman" w:cs="Times New Roman"/>
                <w:sz w:val="20"/>
                <w:szCs w:val="20"/>
              </w:rPr>
              <w:t>»</w:t>
            </w:r>
          </w:p>
        </w:tc>
        <w:tc>
          <w:tcPr>
            <w:tcW w:w="850" w:type="dxa"/>
            <w:shd w:val="clear" w:color="auto" w:fill="auto"/>
            <w:vAlign w:val="center"/>
          </w:tcPr>
          <w:p w:rsidR="00DF5FEC" w:rsidRPr="00E57D52" w:rsidRDefault="00DF5FEC" w:rsidP="009D470B">
            <w:pPr>
              <w:jc w:val="center"/>
              <w:rPr>
                <w:rFonts w:ascii="Times New Roman" w:hAnsi="Times New Roman" w:cs="Times New Roman"/>
                <w:b/>
                <w:sz w:val="20"/>
                <w:szCs w:val="20"/>
              </w:rPr>
            </w:pPr>
            <w:r>
              <w:rPr>
                <w:rFonts w:ascii="Times New Roman" w:hAnsi="Times New Roman" w:cs="Times New Roman"/>
              </w:rPr>
              <w:t>2</w:t>
            </w:r>
            <w:r w:rsidR="009D470B">
              <w:rPr>
                <w:rFonts w:ascii="Times New Roman" w:hAnsi="Times New Roman" w:cs="Times New Roman"/>
              </w:rPr>
              <w:t>416</w:t>
            </w:r>
            <w:r>
              <w:rPr>
                <w:rFonts w:ascii="Times New Roman" w:hAnsi="Times New Roman" w:cs="Times New Roman"/>
              </w:rPr>
              <w:t>,</w:t>
            </w:r>
            <w:r w:rsidR="009D470B">
              <w:rPr>
                <w:rFonts w:ascii="Times New Roman" w:hAnsi="Times New Roman" w:cs="Times New Roman"/>
              </w:rPr>
              <w:t>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388,8</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708" w:type="dxa"/>
            <w:shd w:val="clear" w:color="auto" w:fill="auto"/>
            <w:vAlign w:val="center"/>
          </w:tcPr>
          <w:p w:rsidR="00DF5FEC" w:rsidRPr="00E57D52" w:rsidRDefault="009D470B" w:rsidP="00DF5FEC">
            <w:pPr>
              <w:jc w:val="center"/>
              <w:rPr>
                <w:rFonts w:ascii="Times New Roman" w:hAnsi="Times New Roman" w:cs="Times New Roman"/>
                <w:b/>
                <w:sz w:val="16"/>
                <w:szCs w:val="16"/>
              </w:rPr>
            </w:pPr>
            <w:r>
              <w:rPr>
                <w:rFonts w:ascii="Times New Roman" w:hAnsi="Times New Roman" w:cs="Times New Roman"/>
                <w:b/>
                <w:sz w:val="16"/>
                <w:szCs w:val="16"/>
              </w:rPr>
              <w:t>491,9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568"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c>
          <w:tcPr>
            <w:tcW w:w="567"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DF5FEC" w:rsidP="00DF5FEC">
            <w:pPr>
              <w:jc w:val="center"/>
              <w:rPr>
                <w:rFonts w:ascii="Times New Roman" w:hAnsi="Times New Roman" w:cs="Times New Roman"/>
                <w:sz w:val="20"/>
                <w:szCs w:val="20"/>
              </w:rPr>
            </w:pPr>
            <w:r>
              <w:rPr>
                <w:rFonts w:ascii="Times New Roman" w:hAnsi="Times New Roman" w:cs="Times New Roman"/>
                <w:sz w:val="20"/>
                <w:szCs w:val="20"/>
              </w:rPr>
              <w:t>2281,3</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388,</w:t>
            </w:r>
            <w:r>
              <w:rPr>
                <w:rFonts w:ascii="Times New Roman" w:hAnsi="Times New Roman" w:cs="Times New Roman"/>
                <w:sz w:val="16"/>
                <w:szCs w:val="16"/>
              </w:rPr>
              <w:t>4</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708" w:type="dxa"/>
            <w:shd w:val="clear" w:color="auto" w:fill="auto"/>
            <w:vAlign w:val="center"/>
          </w:tcPr>
          <w:p w:rsidR="00DF5FEC" w:rsidRPr="008527C6" w:rsidRDefault="009D470B" w:rsidP="009D470B">
            <w:pPr>
              <w:jc w:val="center"/>
              <w:rPr>
                <w:rFonts w:ascii="Times New Roman" w:hAnsi="Times New Roman" w:cs="Times New Roman"/>
                <w:sz w:val="16"/>
                <w:szCs w:val="16"/>
              </w:rPr>
            </w:pPr>
            <w:r>
              <w:rPr>
                <w:rFonts w:ascii="Times New Roman" w:hAnsi="Times New Roman" w:cs="Times New Roman"/>
                <w:sz w:val="16"/>
                <w:szCs w:val="16"/>
              </w:rPr>
              <w:t>491,4</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568"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c>
          <w:tcPr>
            <w:tcW w:w="567"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Организация и осуществление мероприятий по работе с детьми и молодежью</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DF5FEC" w:rsidP="00DF5FEC">
            <w:pPr>
              <w:jc w:val="center"/>
              <w:rPr>
                <w:rFonts w:ascii="Times New Roman" w:hAnsi="Times New Roman" w:cs="Times New Roman"/>
                <w:sz w:val="20"/>
                <w:szCs w:val="20"/>
              </w:rPr>
            </w:pPr>
            <w:r>
              <w:rPr>
                <w:rFonts w:ascii="Times New Roman" w:hAnsi="Times New Roman" w:cs="Times New Roman"/>
                <w:sz w:val="20"/>
                <w:szCs w:val="20"/>
              </w:rPr>
              <w:t>2,4</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shd w:val="clear" w:color="auto" w:fill="auto"/>
            <w:vAlign w:val="center"/>
          </w:tcPr>
          <w:p w:rsidR="00DF5FEC" w:rsidRPr="00E57D52" w:rsidRDefault="00DF5FEC" w:rsidP="009D470B">
            <w:pPr>
              <w:jc w:val="center"/>
              <w:rPr>
                <w:rFonts w:ascii="Times New Roman" w:hAnsi="Times New Roman" w:cs="Times New Roman"/>
                <w:sz w:val="16"/>
                <w:szCs w:val="16"/>
              </w:rPr>
            </w:pPr>
            <w:r>
              <w:rPr>
                <w:rFonts w:ascii="Times New Roman" w:hAnsi="Times New Roman" w:cs="Times New Roman"/>
                <w:sz w:val="16"/>
                <w:szCs w:val="16"/>
              </w:rPr>
              <w:t>0,</w:t>
            </w:r>
            <w:r w:rsidR="009D470B">
              <w:rPr>
                <w:rFonts w:ascii="Times New Roman" w:hAnsi="Times New Roman" w:cs="Times New Roman"/>
                <w:sz w:val="16"/>
                <w:szCs w:val="16"/>
              </w:rPr>
              <w:t>5</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b/>
                <w:sz w:val="20"/>
                <w:szCs w:val="20"/>
              </w:rPr>
              <w:t>ИТОГО</w:t>
            </w:r>
          </w:p>
        </w:tc>
        <w:tc>
          <w:tcPr>
            <w:tcW w:w="767"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850" w:type="dxa"/>
            <w:shd w:val="clear" w:color="auto" w:fill="auto"/>
            <w:vAlign w:val="center"/>
          </w:tcPr>
          <w:p w:rsidR="00DF5FEC" w:rsidRPr="00E57D52" w:rsidRDefault="00DF5FEC" w:rsidP="009D470B">
            <w:pPr>
              <w:ind w:right="-109"/>
              <w:jc w:val="center"/>
              <w:rPr>
                <w:rFonts w:ascii="Times New Roman" w:hAnsi="Times New Roman" w:cs="Times New Roman"/>
                <w:b/>
                <w:sz w:val="20"/>
                <w:szCs w:val="20"/>
              </w:rPr>
            </w:pPr>
            <w:r>
              <w:rPr>
                <w:rFonts w:ascii="Times New Roman" w:hAnsi="Times New Roman" w:cs="Times New Roman"/>
              </w:rPr>
              <w:t>2</w:t>
            </w:r>
            <w:r w:rsidR="009D470B">
              <w:rPr>
                <w:rFonts w:ascii="Times New Roman" w:hAnsi="Times New Roman" w:cs="Times New Roman"/>
              </w:rPr>
              <w:t>416</w:t>
            </w:r>
            <w:r>
              <w:rPr>
                <w:rFonts w:ascii="Times New Roman" w:hAnsi="Times New Roman" w:cs="Times New Roman"/>
              </w:rPr>
              <w:t>,</w:t>
            </w:r>
            <w:r w:rsidR="009D470B">
              <w:rPr>
                <w:rFonts w:ascii="Times New Roman" w:hAnsi="Times New Roman" w:cs="Times New Roman"/>
              </w:rPr>
              <w:t>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388,8</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708" w:type="dxa"/>
            <w:shd w:val="clear" w:color="auto" w:fill="auto"/>
            <w:vAlign w:val="center"/>
          </w:tcPr>
          <w:p w:rsidR="00DF5FEC" w:rsidRPr="00E57D52" w:rsidRDefault="009D470B" w:rsidP="009D470B">
            <w:pPr>
              <w:jc w:val="center"/>
              <w:rPr>
                <w:rFonts w:ascii="Times New Roman" w:hAnsi="Times New Roman" w:cs="Times New Roman"/>
                <w:b/>
                <w:sz w:val="16"/>
                <w:szCs w:val="16"/>
              </w:rPr>
            </w:pPr>
            <w:r>
              <w:rPr>
                <w:rFonts w:ascii="Times New Roman" w:hAnsi="Times New Roman" w:cs="Times New Roman"/>
                <w:b/>
                <w:sz w:val="16"/>
                <w:szCs w:val="16"/>
              </w:rPr>
              <w:t>491,9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568"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c>
          <w:tcPr>
            <w:tcW w:w="567"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r>
    </w:tbl>
    <w:p w:rsidR="00DF5FEC" w:rsidRPr="00E57D52" w:rsidRDefault="00DF5FEC" w:rsidP="00DF5FEC">
      <w:pPr>
        <w:pStyle w:val="a3"/>
        <w:spacing w:before="0" w:beforeAutospacing="0" w:after="0" w:afterAutospacing="0"/>
        <w:jc w:val="center"/>
        <w:rPr>
          <w:b/>
          <w:u w:val="single"/>
        </w:rPr>
      </w:pPr>
    </w:p>
    <w:p w:rsidR="00DF5FEC" w:rsidRPr="00E57D52" w:rsidRDefault="00DF5FEC" w:rsidP="00DF5FEC">
      <w:pPr>
        <w:pStyle w:val="a3"/>
        <w:spacing w:before="0" w:beforeAutospacing="0" w:after="0" w:afterAutospacing="0"/>
        <w:jc w:val="center"/>
        <w:rPr>
          <w:b/>
          <w:u w:val="single"/>
        </w:rPr>
      </w:pPr>
    </w:p>
    <w:p w:rsidR="00DF5FEC" w:rsidRPr="00022ED0" w:rsidRDefault="00DF5FEC" w:rsidP="00DF5FEC">
      <w:pPr>
        <w:pStyle w:val="a3"/>
        <w:numPr>
          <w:ilvl w:val="0"/>
          <w:numId w:val="43"/>
        </w:numPr>
        <w:spacing w:before="0" w:beforeAutospacing="0" w:after="0" w:afterAutospacing="0"/>
        <w:jc w:val="center"/>
        <w:rPr>
          <w:b/>
          <w:u w:val="single"/>
        </w:rPr>
      </w:pPr>
      <w:r w:rsidRPr="00022ED0">
        <w:rPr>
          <w:b/>
          <w:u w:val="single"/>
        </w:rPr>
        <w:t>Ожидаемый эффект от реализации подпрограммы</w:t>
      </w:r>
    </w:p>
    <w:p w:rsidR="00DF5FEC" w:rsidRDefault="00DF5FEC" w:rsidP="00DF5FEC">
      <w:pPr>
        <w:pStyle w:val="a3"/>
        <w:spacing w:before="0" w:beforeAutospacing="0" w:after="0" w:afterAutospacing="0"/>
        <w:ind w:left="720"/>
        <w:rPr>
          <w:b/>
          <w:u w:val="single"/>
        </w:rPr>
      </w:pPr>
    </w:p>
    <w:p w:rsidR="00DF5FEC" w:rsidRDefault="00DF5FEC" w:rsidP="00DF5FEC">
      <w:pPr>
        <w:pStyle w:val="a3"/>
        <w:spacing w:before="0" w:beforeAutospacing="0" w:after="0" w:afterAutospacing="0"/>
        <w:ind w:left="720"/>
      </w:pPr>
      <w:r>
        <w:t>Реализация настоящее подпрограммы позволит обеспечить следующие результаты:</w:t>
      </w:r>
    </w:p>
    <w:p w:rsidR="00DF5FEC" w:rsidRDefault="00DF5FEC" w:rsidP="00DF5FEC">
      <w:pPr>
        <w:pStyle w:val="a3"/>
        <w:spacing w:before="0" w:beforeAutospacing="0" w:after="0" w:afterAutospacing="0"/>
        <w:ind w:left="720"/>
      </w:pPr>
      <w: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DF5FEC" w:rsidRDefault="00DF5FEC" w:rsidP="00DF5FEC">
      <w:pPr>
        <w:pStyle w:val="a3"/>
        <w:spacing w:before="0" w:beforeAutospacing="0" w:after="0" w:afterAutospacing="0"/>
        <w:ind w:left="720"/>
      </w:pPr>
      <w:r>
        <w:t xml:space="preserve"> - привлечение детей, подростков и жителей поселения к занятости физической культурой и спортом;</w:t>
      </w:r>
    </w:p>
    <w:p w:rsidR="00DF5FEC" w:rsidRDefault="00DF5FEC" w:rsidP="00DF5FEC">
      <w:pPr>
        <w:pStyle w:val="a3"/>
        <w:spacing w:before="0" w:beforeAutospacing="0" w:after="0" w:afterAutospacing="0"/>
        <w:ind w:left="720"/>
      </w:pPr>
      <w:r>
        <w:t>- поддержка и стимулирование творческой деятельности населения;</w:t>
      </w:r>
    </w:p>
    <w:p w:rsidR="00DF5FEC" w:rsidRDefault="00DF5FEC" w:rsidP="00DF5FEC">
      <w:pPr>
        <w:pStyle w:val="a3"/>
        <w:spacing w:before="0" w:beforeAutospacing="0" w:after="0" w:afterAutospacing="0"/>
        <w:ind w:left="720"/>
      </w:pPr>
      <w:r>
        <w:t>- повышение интереса населения к местным обычаям и традициям;</w:t>
      </w:r>
    </w:p>
    <w:p w:rsidR="00DF5FEC" w:rsidRPr="00CA66F2" w:rsidRDefault="00DF5FEC" w:rsidP="00DF5FEC">
      <w:pPr>
        <w:pStyle w:val="a3"/>
        <w:spacing w:before="0" w:beforeAutospacing="0" w:after="0" w:afterAutospacing="0"/>
        <w:ind w:left="720"/>
      </w:pPr>
      <w:r>
        <w:t>- увеличение количества участников</w:t>
      </w:r>
    </w:p>
    <w:p w:rsidR="00DF5FEC" w:rsidRDefault="00DF5FEC" w:rsidP="00DF5FEC">
      <w:pPr>
        <w:pStyle w:val="a3"/>
        <w:spacing w:before="0" w:beforeAutospacing="0" w:after="0" w:afterAutospacing="0"/>
        <w:jc w:val="center"/>
        <w:rPr>
          <w:b/>
          <w:u w:val="single"/>
        </w:rPr>
      </w:pPr>
    </w:p>
    <w:p w:rsidR="00DF5FEC" w:rsidRDefault="00DF5FEC" w:rsidP="00DF5FE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Паспорт</w:t>
      </w:r>
    </w:p>
    <w:p w:rsidR="00DF5FEC" w:rsidRDefault="00DF5FEC" w:rsidP="00DF5FEC">
      <w:pPr>
        <w:spacing w:before="100" w:beforeAutospacing="1" w:after="100" w:afterAutospacing="1" w:line="240" w:lineRule="atLeast"/>
        <w:contextualSpacing/>
        <w:jc w:val="center"/>
        <w:rPr>
          <w:rFonts w:ascii="Times New Roman" w:eastAsia="Times New Roman" w:hAnsi="Times New Roman"/>
          <w:b/>
          <w:bCs/>
          <w:color w:val="000000"/>
          <w:sz w:val="26"/>
          <w:szCs w:val="26"/>
          <w:lang w:eastAsia="ru-RU"/>
        </w:rPr>
      </w:pPr>
      <w:r w:rsidRPr="00391130">
        <w:rPr>
          <w:rFonts w:ascii="Times New Roman" w:eastAsia="Times New Roman" w:hAnsi="Times New Roman"/>
          <w:b/>
          <w:bCs/>
          <w:color w:val="000000"/>
          <w:sz w:val="26"/>
          <w:szCs w:val="26"/>
          <w:lang w:eastAsia="ru-RU"/>
        </w:rPr>
        <w:t>Муниципальной программы</w:t>
      </w:r>
      <w:r w:rsidRPr="00391130">
        <w:rPr>
          <w:rFonts w:ascii="Times New Roman" w:eastAsia="Times New Roman" w:hAnsi="Times New Roman"/>
          <w:color w:val="000000"/>
          <w:sz w:val="26"/>
          <w:szCs w:val="26"/>
          <w:lang w:eastAsia="ru-RU"/>
        </w:rPr>
        <w:t xml:space="preserve"> </w:t>
      </w:r>
      <w:r w:rsidRPr="00391130">
        <w:rPr>
          <w:rFonts w:ascii="Times New Roman" w:eastAsia="Times New Roman" w:hAnsi="Times New Roman"/>
          <w:b/>
          <w:bCs/>
          <w:color w:val="000000"/>
          <w:sz w:val="26"/>
          <w:szCs w:val="26"/>
          <w:lang w:eastAsia="ru-RU"/>
        </w:rPr>
        <w:t xml:space="preserve">«Осуществление мероприятий, связанных с разработкой землеустроительной документации по описанию границ населенных пунктов и территориальных зон сельского поселения         </w:t>
      </w:r>
      <w:proofErr w:type="gramStart"/>
      <w:r w:rsidRPr="00391130">
        <w:rPr>
          <w:rFonts w:ascii="Times New Roman" w:eastAsia="Times New Roman" w:hAnsi="Times New Roman"/>
          <w:b/>
          <w:bCs/>
          <w:color w:val="000000"/>
          <w:sz w:val="26"/>
          <w:szCs w:val="26"/>
          <w:lang w:eastAsia="ru-RU"/>
        </w:rPr>
        <w:t xml:space="preserve">   «</w:t>
      </w:r>
      <w:proofErr w:type="gramEnd"/>
      <w:r>
        <w:rPr>
          <w:rFonts w:ascii="Times New Roman" w:eastAsia="Times New Roman" w:hAnsi="Times New Roman"/>
          <w:b/>
          <w:bCs/>
          <w:color w:val="000000"/>
          <w:sz w:val="26"/>
          <w:szCs w:val="26"/>
          <w:lang w:eastAsia="ru-RU"/>
        </w:rPr>
        <w:t>Деревня Колыхманово</w:t>
      </w:r>
      <w:r w:rsidRPr="00391130">
        <w:rPr>
          <w:rFonts w:ascii="Times New Roman" w:eastAsia="Times New Roman" w:hAnsi="Times New Roman"/>
          <w:b/>
          <w:bCs/>
          <w:color w:val="000000"/>
          <w:sz w:val="26"/>
          <w:szCs w:val="26"/>
          <w:lang w:eastAsia="ru-RU"/>
        </w:rPr>
        <w:t>» на 2018 – 2020 годы»</w:t>
      </w:r>
    </w:p>
    <w:p w:rsidR="00DF5FEC" w:rsidRPr="00F14206" w:rsidRDefault="00DF5FEC" w:rsidP="00DF5FEC">
      <w:pPr>
        <w:spacing w:after="100" w:afterAutospacing="1" w:line="276" w:lineRule="atLeast"/>
        <w:contextualSpacing/>
        <w:jc w:val="center"/>
        <w:rPr>
          <w:rFonts w:ascii="Arial" w:eastAsia="Times New Roman" w:hAnsi="Arial" w:cs="Arial"/>
          <w:color w:val="000000"/>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22"/>
        <w:gridCol w:w="8129"/>
      </w:tblGrid>
      <w:tr w:rsidR="00DF5FEC" w:rsidRPr="00365270" w:rsidTr="00DF5FEC">
        <w:trPr>
          <w:trHeight w:val="2157"/>
        </w:trPr>
        <w:tc>
          <w:tcPr>
            <w:tcW w:w="1031"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Основание разработки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Градостроительный Кодекс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Федеральный Закон №131-ФЗ от 06.10.2003 «Об общих принципах организации местного самоуправления в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Генеральный план сельского поселения.</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Правила землепользования и застройки (далее - ПЗЗ) сельского поселения</w:t>
            </w:r>
          </w:p>
        </w:tc>
      </w:tr>
      <w:tr w:rsidR="00DF5FEC" w:rsidRPr="00365270" w:rsidTr="00DF5FEC">
        <w:trPr>
          <w:trHeight w:val="1800"/>
        </w:trPr>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Наименование заказчика и разработчика Муниципальной программы, их местонахождение</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xml:space="preserve">Администрация МО СП «Деревня Колыхманово», Калужская область, Юхновский район, д. Колыхманово, ул. Центральная, д. 16 </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Цель Муниципальной программы:</w:t>
            </w:r>
          </w:p>
        </w:tc>
        <w:tc>
          <w:tcPr>
            <w:tcW w:w="3969" w:type="pct"/>
            <w:tcBorders>
              <w:top w:val="single" w:sz="6" w:space="0" w:color="D9D9D9"/>
              <w:left w:val="single" w:sz="6" w:space="0" w:color="000000"/>
              <w:bottom w:val="single" w:sz="4" w:space="0" w:color="auto"/>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1) 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2) создание условий для планировки территорий муниципальных образований;</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Задачи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 xml:space="preserve">1)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spacing w:after="0" w:line="240" w:lineRule="auto"/>
              <w:ind w:left="20" w:right="162"/>
              <w:rPr>
                <w:rFonts w:ascii="Times New Roman" w:eastAsia="Times New Roman" w:hAnsi="Times New Roman" w:cs="Times New Roman"/>
                <w:sz w:val="24"/>
                <w:szCs w:val="24"/>
                <w:lang w:eastAsia="ru-RU"/>
              </w:rPr>
            </w:pPr>
            <w:r w:rsidRPr="00365270">
              <w:rPr>
                <w:rFonts w:ascii="Times New Roman" w:hAnsi="Times New Roman" w:cs="Times New Roman"/>
                <w:sz w:val="24"/>
                <w:szCs w:val="24"/>
              </w:rPr>
              <w:t>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Целевые показатели</w:t>
            </w:r>
          </w:p>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autoSpaceDE w:val="0"/>
              <w:autoSpaceDN w:val="0"/>
              <w:rPr>
                <w:rFonts w:ascii="Times New Roman" w:hAnsi="Times New Roman" w:cs="Times New Roman"/>
                <w:bCs/>
                <w:sz w:val="24"/>
                <w:szCs w:val="24"/>
              </w:rPr>
            </w:pPr>
            <w:r w:rsidRPr="00365270">
              <w:rPr>
                <w:rFonts w:ascii="Times New Roman" w:hAnsi="Times New Roman" w:cs="Times New Roman"/>
                <w:bCs/>
                <w:sz w:val="24"/>
                <w:szCs w:val="24"/>
              </w:rPr>
              <w:t xml:space="preserve">Количество населенных пунктов МО СП «Деревня Колыхманово», сведения </w:t>
            </w:r>
            <w:proofErr w:type="gramStart"/>
            <w:r w:rsidRPr="00365270">
              <w:rPr>
                <w:rFonts w:ascii="Times New Roman" w:hAnsi="Times New Roman" w:cs="Times New Roman"/>
                <w:bCs/>
                <w:sz w:val="24"/>
                <w:szCs w:val="24"/>
              </w:rPr>
              <w:t>о границах</w:t>
            </w:r>
            <w:proofErr w:type="gramEnd"/>
            <w:r w:rsidRPr="00365270">
              <w:rPr>
                <w:rFonts w:ascii="Times New Roman" w:hAnsi="Times New Roman" w:cs="Times New Roman"/>
                <w:bCs/>
                <w:sz w:val="24"/>
                <w:szCs w:val="24"/>
              </w:rPr>
              <w:t xml:space="preserve"> которых внесены в Единый государственный реестр недвижимости – 11 шт.</w:t>
            </w:r>
          </w:p>
          <w:p w:rsidR="00DF5FEC" w:rsidRPr="00365270" w:rsidRDefault="00DF5FEC" w:rsidP="00DF5FEC">
            <w:pPr>
              <w:autoSpaceDE w:val="0"/>
              <w:autoSpaceDN w:val="0"/>
              <w:rPr>
                <w:rFonts w:ascii="Times New Roman" w:hAnsi="Times New Roman" w:cs="Times New Roman"/>
                <w:b/>
                <w:bCs/>
                <w:sz w:val="24"/>
                <w:szCs w:val="24"/>
                <w:highlight w:val="yellow"/>
              </w:rPr>
            </w:pPr>
            <w:r w:rsidRPr="00365270">
              <w:rPr>
                <w:rFonts w:ascii="Times New Roman" w:hAnsi="Times New Roman" w:cs="Times New Roman"/>
                <w:sz w:val="24"/>
                <w:szCs w:val="24"/>
              </w:rPr>
              <w:lastRenderedPageBreak/>
              <w:t xml:space="preserve">Количество территориальных зон, сведения о границах которых внесены в Единый государственный реестр недвижимости на территории </w:t>
            </w:r>
            <w:r w:rsidRPr="00365270">
              <w:rPr>
                <w:rFonts w:ascii="Times New Roman" w:hAnsi="Times New Roman" w:cs="Times New Roman"/>
                <w:bCs/>
                <w:sz w:val="24"/>
                <w:szCs w:val="24"/>
              </w:rPr>
              <w:t>МО СП «Деревня Колыхманово»</w:t>
            </w:r>
            <w:r w:rsidRPr="00365270">
              <w:rPr>
                <w:rFonts w:ascii="Times New Roman" w:hAnsi="Times New Roman" w:cs="Times New Roman"/>
                <w:b/>
                <w:bCs/>
                <w:sz w:val="24"/>
                <w:szCs w:val="24"/>
              </w:rPr>
              <w:t xml:space="preserve">- </w:t>
            </w:r>
            <w:r w:rsidRPr="00365270">
              <w:rPr>
                <w:rFonts w:ascii="Times New Roman" w:hAnsi="Times New Roman" w:cs="Times New Roman"/>
                <w:bCs/>
                <w:sz w:val="24"/>
                <w:szCs w:val="24"/>
              </w:rPr>
              <w:t>36 шт.</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lastRenderedPageBreak/>
              <w:t>Срок реализации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Срок 2018 – 2020 годы</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 xml:space="preserve">Ожидаемые результаты реализации </w:t>
            </w:r>
            <w:r w:rsidRPr="00365270">
              <w:rPr>
                <w:rFonts w:ascii="Times New Roman" w:eastAsia="Times New Roman" w:hAnsi="Times New Roman" w:cs="Times New Roman"/>
                <w:b/>
                <w:bCs/>
                <w:sz w:val="24"/>
                <w:szCs w:val="24"/>
                <w:lang w:eastAsia="ru-RU"/>
              </w:rPr>
              <w:t>Муниципальной</w:t>
            </w:r>
            <w:r w:rsidRPr="00365270">
              <w:rPr>
                <w:rFonts w:ascii="Times New Roman" w:eastAsia="Times New Roman" w:hAnsi="Times New Roman" w:cs="Times New Roman"/>
                <w:b/>
                <w:sz w:val="24"/>
                <w:szCs w:val="24"/>
                <w:lang w:eastAsia="ru-RU"/>
              </w:rPr>
              <w:t xml:space="preserve">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right="162" w:firstLine="20"/>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bl>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rPr>
          <w:rFonts w:ascii="Times New Roman" w:eastAsia="Times New Roman" w:hAnsi="Times New Roman" w:cs="Times New Roman"/>
          <w:b/>
          <w:sz w:val="24"/>
          <w:szCs w:val="24"/>
          <w:lang w:eastAsia="ru-RU"/>
        </w:rPr>
      </w:pPr>
    </w:p>
    <w:p w:rsidR="00DF5FEC" w:rsidRPr="00365270" w:rsidRDefault="00DF5FEC" w:rsidP="00DF5FEC">
      <w:pPr>
        <w:spacing w:after="0" w:line="240" w:lineRule="auto"/>
        <w:jc w:val="center"/>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1.Общая характеристика сферы реализации Муниципальной программы</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Градостроительному зонированию в соответствии с Градостроительным кодексом РФ подлежат земли следующих категорий: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земли населенных пунктов;</w:t>
      </w:r>
    </w:p>
    <w:p w:rsidR="00DF5FEC" w:rsidRPr="00365270" w:rsidRDefault="00DF5FEC" w:rsidP="00DF5FEC">
      <w:pPr>
        <w:spacing w:after="0" w:line="240" w:lineRule="auto"/>
        <w:ind w:firstLine="567"/>
        <w:jc w:val="both"/>
        <w:rPr>
          <w:rFonts w:ascii="Times New Roman" w:hAnsi="Times New Roman" w:cs="Times New Roman"/>
          <w:color w:val="333333"/>
          <w:sz w:val="24"/>
          <w:szCs w:val="24"/>
        </w:rPr>
      </w:pPr>
      <w:r w:rsidRPr="00365270">
        <w:rPr>
          <w:rFonts w:ascii="Times New Roman" w:eastAsia="Times New Roman" w:hAnsi="Times New Roman" w:cs="Times New Roman"/>
          <w:sz w:val="24"/>
          <w:szCs w:val="24"/>
          <w:lang w:eastAsia="ru-RU"/>
        </w:rPr>
        <w:t>-земли промышленности</w:t>
      </w:r>
      <w:r w:rsidRPr="00365270">
        <w:rPr>
          <w:rFonts w:ascii="Times New Roman" w:hAnsi="Times New Roman" w:cs="Times New Roman"/>
          <w:color w:val="333333"/>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F5FEC" w:rsidRPr="00365270" w:rsidRDefault="00DF5FEC" w:rsidP="00DF5FEC">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 xml:space="preserve">-земли особо </w:t>
      </w:r>
      <w:r w:rsidRPr="00365270">
        <w:rPr>
          <w:rFonts w:ascii="Times New Roman" w:hAnsi="Times New Roman" w:cs="Times New Roman"/>
          <w:bCs/>
          <w:color w:val="000000"/>
          <w:sz w:val="24"/>
          <w:szCs w:val="24"/>
          <w:lang w:eastAsia="ru-RU"/>
        </w:rPr>
        <w:t xml:space="preserve">охраняемых </w:t>
      </w:r>
      <w:hyperlink r:id="rId6" w:history="1">
        <w:r w:rsidRPr="00365270">
          <w:rPr>
            <w:rFonts w:ascii="Times New Roman" w:hAnsi="Times New Roman" w:cs="Times New Roman"/>
            <w:bCs/>
            <w:color w:val="000000"/>
            <w:sz w:val="24"/>
            <w:szCs w:val="24"/>
            <w:lang w:eastAsia="ru-RU"/>
          </w:rPr>
          <w:t>территорий и объектов</w:t>
        </w:r>
      </w:hyperlink>
      <w:r w:rsidRPr="00365270">
        <w:rPr>
          <w:rFonts w:ascii="Times New Roman" w:hAnsi="Times New Roman" w:cs="Times New Roman"/>
          <w:bCs/>
          <w:color w:val="000000"/>
          <w:sz w:val="24"/>
          <w:szCs w:val="24"/>
          <w:lang w:eastAsia="ru-RU"/>
        </w:rPr>
        <w:t>;</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-земли сельскохозяйственного назначения, за исключением сельскохозяйственных угодий.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lastRenderedPageBreak/>
        <w:t xml:space="preserve">Количество населенных пунктов на территории поселения- 11 </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Количество территориальных зон в сельском поселении -36</w:t>
      </w:r>
    </w:p>
    <w:p w:rsidR="00DF5FEC" w:rsidRDefault="00DF5FEC" w:rsidP="00DF5FEC">
      <w:pPr>
        <w:pStyle w:val="1f7"/>
        <w:tabs>
          <w:tab w:val="left" w:pos="567"/>
        </w:tabs>
        <w:autoSpaceDE w:val="0"/>
        <w:autoSpaceDN w:val="0"/>
        <w:adjustRightInd w:val="0"/>
        <w:ind w:left="390"/>
        <w:jc w:val="center"/>
        <w:rPr>
          <w:rFonts w:eastAsia="Times New Roman"/>
          <w:b/>
          <w:sz w:val="26"/>
          <w:szCs w:val="26"/>
        </w:rPr>
      </w:pPr>
    </w:p>
    <w:p w:rsidR="00DF5FEC" w:rsidRPr="00365270" w:rsidRDefault="00DF5FEC" w:rsidP="00DF5FEC">
      <w:pPr>
        <w:pStyle w:val="1f7"/>
        <w:tabs>
          <w:tab w:val="left" w:pos="567"/>
        </w:tabs>
        <w:autoSpaceDE w:val="0"/>
        <w:autoSpaceDN w:val="0"/>
        <w:adjustRightInd w:val="0"/>
        <w:ind w:left="390"/>
        <w:jc w:val="center"/>
        <w:rPr>
          <w:b/>
        </w:rPr>
      </w:pPr>
      <w:r w:rsidRPr="00365270">
        <w:rPr>
          <w:rFonts w:eastAsia="Times New Roman"/>
          <w:b/>
        </w:rPr>
        <w:t>2.</w:t>
      </w:r>
      <w:r w:rsidRPr="00365270">
        <w:rPr>
          <w:b/>
        </w:rPr>
        <w:t xml:space="preserve"> Цели, задачи и индикаторы достижения целей и решения задач программы, конечные результаты реализации программы, сроки и этапы реализации программы</w:t>
      </w:r>
    </w:p>
    <w:p w:rsidR="00DF5FEC" w:rsidRPr="00365270" w:rsidRDefault="00DF5FEC" w:rsidP="00DF5FEC">
      <w:pPr>
        <w:spacing w:after="0" w:line="240" w:lineRule="auto"/>
        <w:jc w:val="center"/>
        <w:rPr>
          <w:rFonts w:ascii="Times New Roman" w:eastAsia="Times New Roman" w:hAnsi="Times New Roman"/>
          <w:b/>
          <w:sz w:val="24"/>
          <w:szCs w:val="24"/>
          <w:lang w:eastAsia="ru-RU"/>
        </w:rPr>
      </w:pPr>
    </w:p>
    <w:p w:rsidR="00DF5FEC" w:rsidRPr="00365270" w:rsidRDefault="00DF5FEC" w:rsidP="00DF5FEC">
      <w:pPr>
        <w:spacing w:after="0" w:line="240" w:lineRule="auto"/>
        <w:ind w:firstLine="709"/>
        <w:jc w:val="both"/>
        <w:rPr>
          <w:rFonts w:ascii="Times New Roman" w:eastAsia="Times New Roman" w:hAnsi="Times New Roman"/>
          <w:sz w:val="24"/>
          <w:szCs w:val="24"/>
          <w:lang w:eastAsia="ru-RU"/>
        </w:rPr>
      </w:pPr>
      <w:r w:rsidRPr="00365270">
        <w:rPr>
          <w:rFonts w:ascii="Times New Roman" w:eastAsia="Times New Roman" w:hAnsi="Times New Roman"/>
          <w:sz w:val="24"/>
          <w:szCs w:val="24"/>
          <w:lang w:eastAsia="ru-RU"/>
        </w:rPr>
        <w:t>В сфере реализации Муниципальной программы администрация МО СП «Деревня Колыхманово» руководствуется Градостроительным Кодексом Российской Федерации, Федеральным Законом №131-ФЗ от 06.10.2003 «Об общих принципах организации местного самоуправления в Российской Федерации», Генерального плана и ПЗЗ поселения.</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eastAsia="Times New Roman" w:hAnsi="Times New Roman"/>
          <w:sz w:val="24"/>
          <w:szCs w:val="24"/>
          <w:lang w:eastAsia="ru-RU"/>
        </w:rPr>
        <w:t>Цели Муниципальной программы:</w:t>
      </w:r>
      <w:r w:rsidRPr="00365270">
        <w:rPr>
          <w:rFonts w:ascii="Times New Roman" w:hAnsi="Times New Roman"/>
          <w:sz w:val="24"/>
          <w:szCs w:val="24"/>
          <w:lang w:eastAsia="ru-RU"/>
        </w:rPr>
        <w:t xml:space="preserve">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1) создание условий для устойчивого развития территорий муниципального образования, сохранения окружающей среды и объектов культурного наследия;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2) создание условий для планировки территорий муниципальных образований;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Задачи программы: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sz w:val="24"/>
          <w:szCs w:val="24"/>
        </w:rPr>
        <w:t xml:space="preserve">1) </w:t>
      </w:r>
      <w:r w:rsidRPr="00365270">
        <w:rPr>
          <w:rFonts w:ascii="Times New Roman" w:hAnsi="Times New Roman" w:cs="Times New Roman"/>
          <w:sz w:val="24"/>
          <w:szCs w:val="24"/>
        </w:rPr>
        <w:t xml:space="preserve">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 xml:space="preserve">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w:t>
      </w:r>
    </w:p>
    <w:p w:rsidR="00DF5FEC" w:rsidRPr="00365270" w:rsidRDefault="00DF5FEC" w:rsidP="00DF5FE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270">
        <w:rPr>
          <w:rFonts w:ascii="Times New Roman" w:hAnsi="Times New Roman"/>
          <w:sz w:val="24"/>
          <w:szCs w:val="24"/>
          <w:lang w:eastAsia="ru-RU"/>
        </w:rPr>
        <w:t>Целевые показатели Муниципальной программы:</w:t>
      </w:r>
      <w:r w:rsidRPr="00365270">
        <w:rPr>
          <w:rFonts w:ascii="Times New Roman" w:eastAsia="Times New Roman" w:hAnsi="Times New Roman"/>
          <w:sz w:val="24"/>
          <w:szCs w:val="24"/>
          <w:lang w:eastAsia="ru-RU"/>
        </w:rPr>
        <w:t xml:space="preserve"> внесение сведений в Единый государственный реестр недвижимости (ЕГРН) границ населенных пунктов и границ территориальных зон.</w:t>
      </w:r>
    </w:p>
    <w:p w:rsidR="00DF5FEC" w:rsidRPr="00365270" w:rsidRDefault="00DF5FEC" w:rsidP="00DF5FEC">
      <w:pPr>
        <w:shd w:val="clear" w:color="auto" w:fill="FFFFFF"/>
        <w:spacing w:after="0" w:line="240" w:lineRule="auto"/>
        <w:ind w:firstLine="709"/>
        <w:jc w:val="both"/>
        <w:rPr>
          <w:rFonts w:ascii="Times New Roman" w:hAnsi="Times New Roman"/>
          <w:i/>
          <w:color w:val="000000"/>
          <w:sz w:val="24"/>
          <w:szCs w:val="24"/>
        </w:rPr>
      </w:pPr>
      <w:r w:rsidRPr="00365270">
        <w:rPr>
          <w:rFonts w:ascii="Times New Roman" w:hAnsi="Times New Roman"/>
          <w:color w:val="000000"/>
          <w:sz w:val="24"/>
          <w:szCs w:val="24"/>
        </w:rPr>
        <w:t>Результатами Программы к 2020 году должны стать:</w:t>
      </w:r>
    </w:p>
    <w:p w:rsidR="00DF5FEC" w:rsidRPr="00365270" w:rsidRDefault="00DF5FEC" w:rsidP="00DF5FEC">
      <w:pPr>
        <w:autoSpaceDE w:val="0"/>
        <w:autoSpaceDN w:val="0"/>
        <w:adjustRightInd w:val="0"/>
        <w:spacing w:after="0" w:line="240" w:lineRule="auto"/>
        <w:ind w:right="162" w:firstLine="20"/>
        <w:jc w:val="both"/>
        <w:rPr>
          <w:rFonts w:ascii="Times New Roman" w:hAnsi="Times New Roman"/>
          <w:bCs/>
          <w:sz w:val="24"/>
          <w:szCs w:val="24"/>
          <w:lang w:eastAsia="ru-RU"/>
        </w:rPr>
      </w:pPr>
      <w:r w:rsidRPr="00365270">
        <w:rPr>
          <w:rFonts w:ascii="Times New Roman" w:hAnsi="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sz w:val="24"/>
          <w:szCs w:val="24"/>
          <w:lang w:eastAsia="ru-RU"/>
        </w:rPr>
      </w:pPr>
      <w:r w:rsidRPr="00365270">
        <w:rPr>
          <w:rFonts w:ascii="Times New Roman" w:hAnsi="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widowControl w:val="0"/>
        <w:autoSpaceDE w:val="0"/>
        <w:autoSpaceDN w:val="0"/>
        <w:adjustRightInd w:val="0"/>
        <w:spacing w:after="0" w:line="240" w:lineRule="auto"/>
        <w:jc w:val="both"/>
        <w:rPr>
          <w:rFonts w:ascii="Times New Roman" w:hAnsi="Times New Roman"/>
          <w:sz w:val="24"/>
          <w:szCs w:val="24"/>
          <w:lang w:eastAsia="ru-RU"/>
        </w:rPr>
      </w:pPr>
      <w:r w:rsidRPr="00365270">
        <w:rPr>
          <w:rFonts w:ascii="Times New Roman" w:hAnsi="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widowControl w:val="0"/>
        <w:autoSpaceDE w:val="0"/>
        <w:autoSpaceDN w:val="0"/>
        <w:adjustRightInd w:val="0"/>
        <w:spacing w:after="0" w:line="240" w:lineRule="auto"/>
        <w:ind w:firstLine="709"/>
        <w:jc w:val="both"/>
        <w:rPr>
          <w:rFonts w:ascii="Times New Roman" w:hAnsi="Times New Roman"/>
          <w:b/>
          <w:sz w:val="24"/>
          <w:szCs w:val="24"/>
        </w:rPr>
      </w:pPr>
      <w:r w:rsidRPr="00365270">
        <w:rPr>
          <w:rFonts w:ascii="Times New Roman" w:hAnsi="Times New Roman"/>
          <w:sz w:val="24"/>
          <w:szCs w:val="24"/>
        </w:rPr>
        <w:t>Сроки реализации программы - 2018-2020 годы, в 3 этапа, каждый этап равен одному финансовому году.</w:t>
      </w:r>
    </w:p>
    <w:p w:rsidR="00DF5FEC" w:rsidRDefault="00DF5FEC" w:rsidP="00DF5FEC">
      <w:pPr>
        <w:autoSpaceDE w:val="0"/>
        <w:autoSpaceDN w:val="0"/>
        <w:adjustRightInd w:val="0"/>
        <w:spacing w:after="0" w:line="240" w:lineRule="auto"/>
        <w:jc w:val="center"/>
        <w:rPr>
          <w:rFonts w:ascii="Times New Roman" w:hAnsi="Times New Roman"/>
          <w:b/>
          <w:sz w:val="26"/>
          <w:szCs w:val="26"/>
          <w:lang w:eastAsia="ru-RU"/>
        </w:rPr>
      </w:pP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lastRenderedPageBreak/>
        <w:t>СВЕДЕНИЯ</w:t>
      </w: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t xml:space="preserve">об индикаторах </w:t>
      </w:r>
      <w:r>
        <w:rPr>
          <w:rFonts w:ascii="Times New Roman" w:hAnsi="Times New Roman"/>
          <w:b/>
          <w:sz w:val="26"/>
          <w:szCs w:val="26"/>
          <w:lang w:eastAsia="ru-RU"/>
        </w:rPr>
        <w:t>программы и их значениях</w:t>
      </w:r>
    </w:p>
    <w:p w:rsidR="00DF5FEC" w:rsidRPr="00473E28" w:rsidRDefault="00DF5FEC" w:rsidP="00DF5FEC">
      <w:pPr>
        <w:autoSpaceDE w:val="0"/>
        <w:autoSpaceDN w:val="0"/>
        <w:adjustRightInd w:val="0"/>
        <w:spacing w:after="0" w:line="240" w:lineRule="auto"/>
        <w:rPr>
          <w:rFonts w:ascii="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5449"/>
        <w:gridCol w:w="903"/>
        <w:gridCol w:w="798"/>
        <w:gridCol w:w="850"/>
        <w:gridCol w:w="847"/>
      </w:tblGrid>
      <w:tr w:rsidR="00DF5FEC" w:rsidRPr="00473E28" w:rsidTr="00DF5FEC">
        <w:tc>
          <w:tcPr>
            <w:tcW w:w="0" w:type="auto"/>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r w:rsidRPr="00473E28">
              <w:rPr>
                <w:rFonts w:ascii="Times New Roman" w:hAnsi="Times New Roman"/>
                <w:sz w:val="20"/>
                <w:szCs w:val="20"/>
                <w:lang w:eastAsia="ru-RU"/>
              </w:rPr>
              <w:t>№ п/п</w:t>
            </w:r>
          </w:p>
        </w:tc>
        <w:tc>
          <w:tcPr>
            <w:tcW w:w="5449"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6"/>
                <w:szCs w:val="26"/>
                <w:lang w:eastAsia="ru-RU"/>
              </w:rPr>
            </w:pPr>
            <w:r w:rsidRPr="00473E28">
              <w:rPr>
                <w:rFonts w:ascii="Times New Roman" w:hAnsi="Times New Roman"/>
                <w:sz w:val="26"/>
                <w:szCs w:val="26"/>
                <w:lang w:eastAsia="ru-RU"/>
              </w:rPr>
              <w:t xml:space="preserve">Наименование показателя </w:t>
            </w:r>
          </w:p>
        </w:tc>
        <w:tc>
          <w:tcPr>
            <w:tcW w:w="3398" w:type="dxa"/>
            <w:gridSpan w:val="4"/>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Значение по годам:</w:t>
            </w:r>
          </w:p>
        </w:tc>
      </w:tr>
      <w:tr w:rsidR="00DF5FEC" w:rsidRPr="00473E28" w:rsidTr="00DF5FEC">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 xml:space="preserve">До </w:t>
            </w:r>
            <w:r w:rsidRPr="00473E28">
              <w:rPr>
                <w:rFonts w:ascii="Times New Roman" w:hAnsi="Times New Roman"/>
                <w:sz w:val="20"/>
                <w:szCs w:val="20"/>
                <w:lang w:eastAsia="ru-RU"/>
              </w:rPr>
              <w:t>201</w:t>
            </w:r>
            <w:r>
              <w:rPr>
                <w:rFonts w:ascii="Times New Roman" w:hAnsi="Times New Roman"/>
                <w:sz w:val="20"/>
                <w:szCs w:val="20"/>
                <w:lang w:eastAsia="ru-RU"/>
              </w:rPr>
              <w:t>8г</w:t>
            </w:r>
          </w:p>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p>
        </w:tc>
        <w:tc>
          <w:tcPr>
            <w:tcW w:w="2495" w:type="dxa"/>
            <w:gridSpan w:val="3"/>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реализации программы</w:t>
            </w:r>
          </w:p>
        </w:tc>
      </w:tr>
      <w:tr w:rsidR="00DF5FEC" w:rsidRPr="00473E28" w:rsidTr="00DF5FEC">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4"/>
                <w:szCs w:val="24"/>
                <w:lang w:eastAsia="ru-RU"/>
              </w:rPr>
            </w:pPr>
            <w:r w:rsidRPr="00473E28">
              <w:rPr>
                <w:rFonts w:ascii="Times New Roman" w:hAnsi="Times New Roman"/>
                <w:lang w:eastAsia="ru-RU"/>
              </w:rPr>
              <w:t>201</w:t>
            </w:r>
            <w:r>
              <w:rPr>
                <w:rFonts w:ascii="Times New Roman" w:hAnsi="Times New Roman"/>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sidRPr="00473E28">
              <w:rPr>
                <w:rFonts w:ascii="Times New Roman" w:hAnsi="Times New Roman"/>
                <w:lang w:eastAsia="ru-RU"/>
              </w:rPr>
              <w:t>20</w:t>
            </w:r>
            <w:r>
              <w:rPr>
                <w:rFonts w:ascii="Times New Roman" w:hAnsi="Times New Roman"/>
                <w:lang w:eastAsia="ru-RU"/>
              </w:rPr>
              <w:t>19</w:t>
            </w:r>
          </w:p>
        </w:tc>
        <w:tc>
          <w:tcPr>
            <w:tcW w:w="847" w:type="dxa"/>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2020</w:t>
            </w:r>
          </w:p>
        </w:tc>
      </w:tr>
      <w:tr w:rsidR="00DF5FEC" w:rsidRPr="00473E28" w:rsidTr="00DF5FEC">
        <w:trPr>
          <w:trHeight w:val="20"/>
        </w:trPr>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1</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spacing w:after="0" w:line="240" w:lineRule="auto"/>
              <w:jc w:val="both"/>
              <w:rPr>
                <w:rFonts w:ascii="Times New Roman" w:hAnsi="Times New Roman"/>
                <w:bCs/>
                <w:sz w:val="26"/>
                <w:szCs w:val="26"/>
              </w:rPr>
            </w:pPr>
            <w:r w:rsidRPr="00D30E78">
              <w:rPr>
                <w:rFonts w:ascii="Times New Roman" w:hAnsi="Times New Roman"/>
                <w:bCs/>
                <w:sz w:val="26"/>
                <w:szCs w:val="26"/>
              </w:rPr>
              <w:t>Количество населенных пунктов 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сведения о границах которых внесены в Единый государственный реестр недвижимости, </w:t>
            </w:r>
            <w:proofErr w:type="spellStart"/>
            <w:r w:rsidRPr="00D30E78">
              <w:rPr>
                <w:rFonts w:ascii="Times New Roman" w:hAnsi="Times New Roman"/>
                <w:bCs/>
                <w:sz w:val="26"/>
                <w:szCs w:val="26"/>
              </w:rPr>
              <w:t>шт</w:t>
            </w:r>
            <w:proofErr w:type="spellEnd"/>
            <w:r w:rsidRPr="00D30E78">
              <w:rPr>
                <w:rFonts w:ascii="Times New Roman" w:hAnsi="Times New Roman"/>
                <w:bCs/>
                <w:sz w:val="26"/>
                <w:szCs w:val="26"/>
              </w:rPr>
              <w:t xml:space="preserve"> </w:t>
            </w:r>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11</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sidRPr="00FC3A35">
              <w:rPr>
                <w:rFonts w:ascii="Times New Roman" w:hAnsi="Times New Roman"/>
                <w:sz w:val="26"/>
                <w:szCs w:val="26"/>
                <w:lang w:eastAsia="ru-RU"/>
              </w:rPr>
              <w:t>-</w:t>
            </w:r>
          </w:p>
        </w:tc>
      </w:tr>
      <w:tr w:rsidR="00DF5FEC" w:rsidRPr="00473E28" w:rsidTr="00DF5FEC">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2</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adjustRightInd w:val="0"/>
              <w:spacing w:after="0" w:line="240" w:lineRule="auto"/>
              <w:jc w:val="both"/>
              <w:rPr>
                <w:rFonts w:ascii="Times New Roman" w:hAnsi="Times New Roman"/>
                <w:sz w:val="26"/>
                <w:szCs w:val="26"/>
                <w:lang w:eastAsia="ru-RU"/>
              </w:rPr>
            </w:pPr>
            <w:r w:rsidRPr="00D30E78">
              <w:rPr>
                <w:rFonts w:ascii="Times New Roman" w:hAnsi="Times New Roman"/>
                <w:sz w:val="26"/>
                <w:szCs w:val="26"/>
              </w:rPr>
              <w:t xml:space="preserve">Количество территориальных зон, сведения о границах которых внесены в Единый государственный реестр недвижимости на территории </w:t>
            </w:r>
            <w:r w:rsidRPr="00D30E78">
              <w:rPr>
                <w:rFonts w:ascii="Times New Roman" w:hAnsi="Times New Roman"/>
                <w:bCs/>
                <w:sz w:val="26"/>
                <w:szCs w:val="26"/>
              </w:rPr>
              <w:t>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w:t>
            </w:r>
            <w:proofErr w:type="spellStart"/>
            <w:r w:rsidRPr="00D30E78">
              <w:rPr>
                <w:rFonts w:ascii="Times New Roman" w:hAnsi="Times New Roman"/>
                <w:bCs/>
                <w:sz w:val="26"/>
                <w:szCs w:val="26"/>
              </w:rPr>
              <w:t>шт</w:t>
            </w:r>
            <w:proofErr w:type="spellEnd"/>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36</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bl>
    <w:p w:rsidR="00DF5FEC"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p>
    <w:p w:rsidR="00DF5FEC" w:rsidRPr="00944B40"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r>
        <w:rPr>
          <w:rFonts w:ascii="Times New Roman" w:hAnsi="Times New Roman"/>
          <w:b/>
          <w:sz w:val="26"/>
          <w:szCs w:val="26"/>
          <w:lang w:eastAsia="ru-RU"/>
        </w:rPr>
        <w:t>3</w:t>
      </w:r>
      <w:r w:rsidRPr="00944B40">
        <w:rPr>
          <w:rFonts w:ascii="Times New Roman" w:hAnsi="Times New Roman"/>
          <w:b/>
          <w:sz w:val="26"/>
          <w:szCs w:val="26"/>
          <w:lang w:eastAsia="ru-RU"/>
        </w:rPr>
        <w:t>. Объем финансирования программы</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r w:rsidRPr="00944B40">
        <w:rPr>
          <w:rFonts w:ascii="Times New Roman" w:hAnsi="Times New Roman"/>
          <w:sz w:val="26"/>
          <w:szCs w:val="26"/>
          <w:lang w:eastAsia="ru-RU"/>
        </w:rPr>
        <w:tab/>
        <w:t>(руб. в ценах каждого года)</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16"/>
        <w:gridCol w:w="8129"/>
      </w:tblGrid>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bl>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tabs>
          <w:tab w:val="left" w:pos="851"/>
          <w:tab w:val="left" w:pos="1418"/>
          <w:tab w:val="left" w:pos="1701"/>
        </w:tabs>
        <w:autoSpaceDE w:val="0"/>
        <w:autoSpaceDN w:val="0"/>
        <w:adjustRightInd w:val="0"/>
        <w:spacing w:after="0" w:line="240" w:lineRule="auto"/>
        <w:jc w:val="center"/>
        <w:rPr>
          <w:rFonts w:ascii="Times New Roman" w:hAnsi="Times New Roman"/>
          <w:b/>
          <w:sz w:val="26"/>
          <w:szCs w:val="26"/>
          <w:lang w:eastAsia="ru-RU"/>
        </w:rPr>
      </w:pPr>
      <w:r w:rsidRPr="00FC3A35">
        <w:rPr>
          <w:rFonts w:ascii="Times New Roman" w:hAnsi="Times New Roman"/>
          <w:b/>
          <w:sz w:val="26"/>
          <w:szCs w:val="26"/>
          <w:lang w:eastAsia="ru-RU"/>
        </w:rPr>
        <w:t>4.Перечень мероприятий Муниципальной программы</w:t>
      </w:r>
    </w:p>
    <w:p w:rsidR="00DF5FEC" w:rsidRPr="00FC3A35"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numPr>
          <w:ilvl w:val="0"/>
          <w:numId w:val="45"/>
        </w:numPr>
        <w:tabs>
          <w:tab w:val="left" w:pos="1134"/>
        </w:tabs>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населенных пунктов</w:t>
      </w:r>
      <w:r w:rsidRPr="00FC3A35">
        <w:rPr>
          <w:rFonts w:ascii="Times New Roman" w:eastAsia="Times New Roman" w:hAnsi="Times New Roman"/>
          <w:sz w:val="26"/>
          <w:szCs w:val="26"/>
          <w:lang w:eastAsia="ru-RU"/>
        </w:rPr>
        <w:t xml:space="preserve">. </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территориальных зон</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eastAsia="Times New Roman" w:hAnsi="Times New Roman"/>
          <w:sz w:val="26"/>
          <w:szCs w:val="26"/>
          <w:lang w:eastAsia="ru-RU"/>
        </w:rPr>
        <w:t>Внесение сведений в Единый государственный реестр недвижимости (ЕГРН) границ населенных пунктов и границ территориальных зон.</w:t>
      </w:r>
    </w:p>
    <w:p w:rsidR="00DF5FEC" w:rsidRDefault="00DF5FEC" w:rsidP="00DF5FEC">
      <w:pPr>
        <w:pStyle w:val="a3"/>
        <w:tabs>
          <w:tab w:val="left" w:pos="6420"/>
        </w:tabs>
        <w:spacing w:before="0" w:beforeAutospacing="0" w:after="0" w:afterAutospacing="0"/>
        <w:ind w:firstLine="708"/>
        <w:jc w:val="center"/>
        <w:rPr>
          <w:b/>
          <w:bCs/>
          <w:color w:val="000000"/>
          <w:spacing w:val="-1"/>
        </w:rPr>
      </w:pPr>
    </w:p>
    <w:p w:rsidR="00DF5FEC" w:rsidRPr="00CC6377" w:rsidRDefault="00DF5FEC" w:rsidP="00DF5FEC">
      <w:pPr>
        <w:pStyle w:val="a3"/>
        <w:tabs>
          <w:tab w:val="left" w:pos="6420"/>
        </w:tabs>
        <w:spacing w:before="0" w:beforeAutospacing="0" w:after="0" w:afterAutospacing="0"/>
        <w:ind w:firstLine="708"/>
        <w:jc w:val="center"/>
        <w:rPr>
          <w:b/>
          <w:bCs/>
          <w:color w:val="000000"/>
          <w:spacing w:val="-1"/>
        </w:rPr>
      </w:pPr>
      <w:r w:rsidRPr="00CC6377">
        <w:rPr>
          <w:b/>
          <w:bCs/>
          <w:color w:val="000000"/>
          <w:spacing w:val="-1"/>
        </w:rPr>
        <w:lastRenderedPageBreak/>
        <w:t>ПАСПОРТ</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Подпрограммы «Энергосбережения и повышение энергетической эффективности в муниципальном образовании сельское поселение</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года </w:t>
      </w:r>
    </w:p>
    <w:p w:rsidR="00DF5FEC" w:rsidRPr="00CC6377" w:rsidRDefault="00DF5FEC" w:rsidP="00DF5FEC">
      <w:pPr>
        <w:pStyle w:val="a3"/>
        <w:spacing w:before="0" w:beforeAutospacing="0" w:after="0" w:afterAutospacing="0"/>
        <w:ind w:firstLine="708"/>
        <w:rPr>
          <w:b/>
          <w:bCs/>
          <w:color w:val="000000"/>
          <w:spacing w:val="-1"/>
        </w:rPr>
      </w:pPr>
      <w:r w:rsidRPr="00CC6377">
        <w:rPr>
          <w:b/>
          <w:bCs/>
          <w:color w:val="000000"/>
          <w:spacing w:val="-1"/>
        </w:rPr>
        <w:t xml:space="preserve">муниципальной программы сельского поселения «Деревня </w:t>
      </w:r>
      <w:r>
        <w:rPr>
          <w:b/>
          <w:bCs/>
          <w:color w:val="000000"/>
          <w:spacing w:val="-1"/>
        </w:rPr>
        <w:t>Колыхманово</w:t>
      </w:r>
      <w:r w:rsidRPr="00CC6377">
        <w:rPr>
          <w:b/>
          <w:bCs/>
          <w:color w:val="000000"/>
          <w:spacing w:val="-1"/>
        </w:rPr>
        <w:t>»</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«Организация решения </w:t>
      </w:r>
      <w:proofErr w:type="gramStart"/>
      <w:r w:rsidRPr="00CC6377">
        <w:rPr>
          <w:b/>
          <w:bCs/>
          <w:color w:val="000000"/>
          <w:spacing w:val="-1"/>
        </w:rPr>
        <w:t>вопросов  местного</w:t>
      </w:r>
      <w:proofErr w:type="gramEnd"/>
      <w:r w:rsidRPr="00CC6377">
        <w:rPr>
          <w:b/>
          <w:bCs/>
          <w:color w:val="000000"/>
          <w:spacing w:val="-1"/>
        </w:rPr>
        <w:t xml:space="preserve"> значения и совершенствование развития сельского поселения «Деревня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годы</w:t>
      </w:r>
    </w:p>
    <w:p w:rsidR="00DF5FEC" w:rsidRPr="005B28A1" w:rsidRDefault="00DF5FEC" w:rsidP="00DF5FEC">
      <w:pPr>
        <w:pStyle w:val="a3"/>
        <w:spacing w:before="0" w:beforeAutospacing="0" w:after="0" w:afterAutospacing="0"/>
        <w:ind w:firstLine="708"/>
        <w:jc w:val="center"/>
        <w:rPr>
          <w:b/>
          <w:bCs/>
          <w:color w:val="000000"/>
          <w:spacing w:val="-1"/>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 xml:space="preserve"> Ответственный исполнитель Муниципальной подпрограммы</w:t>
            </w:r>
          </w:p>
        </w:tc>
        <w:tc>
          <w:tcPr>
            <w:tcW w:w="6660" w:type="dxa"/>
            <w:shd w:val="clear" w:color="auto" w:fill="auto"/>
          </w:tcPr>
          <w:p w:rsidR="00DF5FEC" w:rsidRPr="005214E7" w:rsidRDefault="00DF5FEC" w:rsidP="00DF5FEC">
            <w:pPr>
              <w:autoSpaceDE w:val="0"/>
              <w:autoSpaceDN w:val="0"/>
              <w:adjustRightInd w:val="0"/>
              <w:ind w:left="-108"/>
              <w:rPr>
                <w:rFonts w:ascii="Times New Roman" w:hAnsi="Times New Roman" w:cs="Times New Roman"/>
              </w:rPr>
            </w:pPr>
            <w:r w:rsidRPr="005214E7">
              <w:rPr>
                <w:rFonts w:ascii="Times New Roman" w:hAnsi="Times New Roman" w:cs="Times New Roman"/>
              </w:rPr>
              <w:t>Администрация сельского поселения Деревня Колыхманово»</w:t>
            </w:r>
          </w:p>
        </w:tc>
      </w:tr>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Участники подпрограммы</w:t>
            </w:r>
          </w:p>
        </w:tc>
        <w:tc>
          <w:tcPr>
            <w:tcW w:w="6660" w:type="dxa"/>
            <w:shd w:val="clear" w:color="auto" w:fill="auto"/>
          </w:tcPr>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Администрация МО сельское поселение</w:t>
            </w:r>
          </w:p>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 xml:space="preserve"> «Деревня </w:t>
            </w:r>
            <w:r>
              <w:rPr>
                <w:rFonts w:ascii="Times New Roman" w:hAnsi="Times New Roman" w:cs="Times New Roman"/>
              </w:rPr>
              <w:t>Колыхманово</w:t>
            </w:r>
            <w:r w:rsidRPr="005214E7">
              <w:rPr>
                <w:rFonts w:ascii="Times New Roman" w:hAnsi="Times New Roman" w:cs="Times New Roman"/>
              </w:rPr>
              <w:t>»</w:t>
            </w:r>
          </w:p>
        </w:tc>
      </w:tr>
      <w:tr w:rsidR="00DF5FEC" w:rsidRPr="005214E7" w:rsidTr="00DF5FEC">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Цели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Повышение энергетической эффективности при производстве передаче и потреблении энергетических ресурсов на территории  МО сельского поселения  </w:t>
            </w:r>
            <w:r>
              <w:rPr>
                <w:rFonts w:ascii="Times New Roman" w:hAnsi="Times New Roman" w:cs="Times New Roman"/>
              </w:rPr>
              <w:t>«Деревня Колыхманово</w:t>
            </w:r>
            <w:r w:rsidRPr="005214E7">
              <w:rPr>
                <w:rFonts w:ascii="Times New Roman" w:hAnsi="Times New Roman" w:cs="Times New Roman"/>
              </w:rPr>
              <w:t>» , создание условия для перевода экономики и бюджетной сферы муниципального образования на энергосберегающий путь развития соответствующих нормативным требованиям</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 xml:space="preserve"> Задачи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нормативно-правовых, организационных и экономических условия для реализации стратегии энергосбережения, проведение энергетических обследование и  обеспечение учета всего объема потребляемых энергоресурсов, уменьшение потребления электроэнергии и связанных с эти затрат по муниципальным учреждениям в целом на 15%, снижение по сравнению с 2012 годом, удельных расходов электрической энергии на наружное освещение на 15%</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Перечень основных мероприятий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Обеспечение учета всего объема потребляемых энергетически ресурсов;</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Проведение энергетических обследований бюджетных учреждений и жилых помещений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w:t>
            </w:r>
            <w:proofErr w:type="gramStart"/>
            <w:r w:rsidRPr="005214E7">
              <w:rPr>
                <w:rFonts w:ascii="Times New Roman" w:hAnsi="Times New Roman" w:cs="Times New Roman"/>
              </w:rPr>
              <w:t>правовых ,</w:t>
            </w:r>
            <w:proofErr w:type="gramEnd"/>
            <w:r w:rsidRPr="005214E7">
              <w:rPr>
                <w:rFonts w:ascii="Times New Roman" w:hAnsi="Times New Roman" w:cs="Times New Roman"/>
              </w:rPr>
              <w:t xml:space="preserve"> организационных и экономических условий для реализации стратегии энергообеспечения, расширение практики применения энергосберегающих технологий при модернизации, реконструкции и капитальном ремонте  зданий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Внедрение </w:t>
            </w:r>
            <w:proofErr w:type="spellStart"/>
            <w:r w:rsidRPr="005214E7">
              <w:rPr>
                <w:rFonts w:ascii="Times New Roman" w:hAnsi="Times New Roman" w:cs="Times New Roman"/>
              </w:rPr>
              <w:t>энергоэффективных</w:t>
            </w:r>
            <w:proofErr w:type="spellEnd"/>
            <w:r w:rsidRPr="005214E7">
              <w:rPr>
                <w:rFonts w:ascii="Times New Roman" w:hAnsi="Times New Roman" w:cs="Times New Roman"/>
              </w:rPr>
              <w:t xml:space="preserve"> светильников в системе наружного освещения</w:t>
            </w:r>
          </w:p>
        </w:tc>
      </w:tr>
      <w:tr w:rsidR="00DF5FEC" w:rsidRPr="005214E7" w:rsidTr="00DF5FEC">
        <w:trPr>
          <w:trHeight w:val="36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Показатели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объема тепловой энергии, расчеты за которую осуществляются с использование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w:t>
            </w:r>
            <w:r>
              <w:rPr>
                <w:rFonts w:ascii="Times New Roman" w:hAnsi="Times New Roman" w:cs="Times New Roman"/>
              </w:rPr>
              <w:t>чение</w:t>
            </w:r>
            <w:r w:rsidRPr="005214E7">
              <w:rPr>
                <w:rFonts w:ascii="Times New Roman" w:hAnsi="Times New Roman" w:cs="Times New Roman"/>
              </w:rPr>
              <w:t xml:space="preserve"> доли используемой воды, расчеты за которую осуществляются с </w:t>
            </w:r>
            <w:proofErr w:type="gramStart"/>
            <w:r w:rsidRPr="005214E7">
              <w:rPr>
                <w:rFonts w:ascii="Times New Roman" w:hAnsi="Times New Roman" w:cs="Times New Roman"/>
              </w:rPr>
              <w:t>использованием  общедомовых</w:t>
            </w:r>
            <w:proofErr w:type="gramEnd"/>
            <w:r w:rsidRPr="005214E7">
              <w:rPr>
                <w:rFonts w:ascii="Times New Roman" w:hAnsi="Times New Roman" w:cs="Times New Roman"/>
              </w:rPr>
              <w:t xml:space="preserve">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жилищного фонда, имеющих акты энергетических обследований и энергетические паспорта,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lastRenderedPageBreak/>
              <w:t xml:space="preserve">Уменьшение объема потребления электроэнергии </w:t>
            </w:r>
            <w:proofErr w:type="gramStart"/>
            <w:r w:rsidRPr="005214E7">
              <w:rPr>
                <w:rFonts w:ascii="Times New Roman" w:hAnsi="Times New Roman" w:cs="Times New Roman"/>
              </w:rPr>
              <w:t>системой  наружного</w:t>
            </w:r>
            <w:proofErr w:type="gramEnd"/>
            <w:r w:rsidRPr="005214E7">
              <w:rPr>
                <w:rFonts w:ascii="Times New Roman" w:hAnsi="Times New Roman" w:cs="Times New Roman"/>
              </w:rPr>
              <w:t xml:space="preserve"> освещения,</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органов местного самоуправления, муниципальных учреждений прошедших энергетическое обследование</w:t>
            </w:r>
          </w:p>
        </w:tc>
      </w:tr>
      <w:tr w:rsidR="00DF5FEC" w:rsidRPr="005214E7" w:rsidTr="00DF5FEC">
        <w:trPr>
          <w:trHeight w:val="34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lastRenderedPageBreak/>
              <w:t>5. Сроки и этапы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8-2023</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Pr>
                <w:rFonts w:ascii="Times New Roman" w:hAnsi="Times New Roman" w:cs="Times New Roman"/>
              </w:rPr>
              <w:t>1 – й этап: 2018</w:t>
            </w:r>
            <w:r w:rsidRPr="005214E7">
              <w:rPr>
                <w:rFonts w:ascii="Times New Roman" w:hAnsi="Times New Roman" w:cs="Times New Roman"/>
              </w:rPr>
              <w:t>-20</w:t>
            </w:r>
            <w:r>
              <w:rPr>
                <w:rFonts w:ascii="Times New Roman" w:hAnsi="Times New Roman" w:cs="Times New Roman"/>
              </w:rPr>
              <w:t>20</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 – й этап: 20</w:t>
            </w:r>
            <w:r>
              <w:rPr>
                <w:rFonts w:ascii="Times New Roman" w:hAnsi="Times New Roman" w:cs="Times New Roman"/>
              </w:rPr>
              <w:t>21</w:t>
            </w:r>
            <w:r w:rsidRPr="005214E7">
              <w:rPr>
                <w:rFonts w:ascii="Times New Roman" w:hAnsi="Times New Roman" w:cs="Times New Roman"/>
              </w:rPr>
              <w:t>-20</w:t>
            </w:r>
            <w:r>
              <w:rPr>
                <w:rFonts w:ascii="Times New Roman" w:hAnsi="Times New Roman" w:cs="Times New Roman"/>
              </w:rPr>
              <w:t>23 годы</w:t>
            </w:r>
          </w:p>
        </w:tc>
      </w:tr>
      <w:tr w:rsidR="00DF5FEC" w:rsidRPr="005214E7" w:rsidTr="00DF5FEC">
        <w:trPr>
          <w:trHeight w:val="190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Объемы финансирования  Муниципальной подпрограммы за счет всех источников финансирования</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 xml:space="preserve">Всего </w:t>
            </w:r>
            <w:r>
              <w:rPr>
                <w:rFonts w:ascii="Times New Roman" w:hAnsi="Times New Roman" w:cs="Times New Roman"/>
              </w:rPr>
              <w:t>–</w:t>
            </w:r>
            <w:r w:rsidRPr="005214E7">
              <w:rPr>
                <w:rFonts w:ascii="Times New Roman" w:hAnsi="Times New Roman" w:cs="Times New Roman"/>
              </w:rPr>
              <w:t xml:space="preserve"> </w:t>
            </w:r>
            <w:r>
              <w:rPr>
                <w:rFonts w:ascii="Times New Roman" w:hAnsi="Times New Roman" w:cs="Times New Roman"/>
              </w:rPr>
              <w:t xml:space="preserve">0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Pr="005214E7" w:rsidRDefault="00DF5FEC" w:rsidP="00DF5FEC">
            <w:pPr>
              <w:autoSpaceDE w:val="0"/>
              <w:autoSpaceDN w:val="0"/>
              <w:adjustRightInd w:val="0"/>
              <w:jc w:val="both"/>
              <w:rPr>
                <w:rFonts w:ascii="Times New Roman" w:hAnsi="Times New Roman" w:cs="Times New Roman"/>
              </w:rPr>
            </w:pPr>
            <w:r>
              <w:rPr>
                <w:rFonts w:ascii="Times New Roman" w:hAnsi="Times New Roman" w:cs="Times New Roman"/>
              </w:rPr>
              <w:t>2020</w:t>
            </w:r>
            <w:r w:rsidRPr="005214E7">
              <w:rPr>
                <w:rFonts w:ascii="Times New Roman" w:hAnsi="Times New Roman" w:cs="Times New Roman"/>
              </w:rPr>
              <w:t xml:space="preserve"> – </w:t>
            </w:r>
            <w:bookmarkStart w:id="1" w:name="_GoBack"/>
            <w:bookmarkEnd w:id="1"/>
            <w:r>
              <w:rPr>
                <w:rFonts w:ascii="Times New Roman" w:hAnsi="Times New Roman" w:cs="Times New Roman"/>
              </w:rPr>
              <w:t>1231,64</w:t>
            </w:r>
            <w:r w:rsidRPr="005214E7">
              <w:rPr>
                <w:rFonts w:ascii="Times New Roman" w:hAnsi="Times New Roman" w:cs="Times New Roman"/>
              </w:rPr>
              <w:t xml:space="preserve"> тыс. руб.;</w:t>
            </w:r>
            <w:r>
              <w:rPr>
                <w:rFonts w:ascii="Times New Roman" w:hAnsi="Times New Roman" w:cs="Times New Roman"/>
              </w:rPr>
              <w:t xml:space="preserve">        2023</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r>
              <w:rPr>
                <w:rFonts w:ascii="Times New Roman" w:hAnsi="Times New Roman" w:cs="Times New Roman"/>
              </w:rPr>
              <w:t>.</w:t>
            </w:r>
          </w:p>
        </w:tc>
      </w:tr>
      <w:tr w:rsidR="00DF5FEC" w:rsidRPr="005214E7" w:rsidTr="00DF5FEC">
        <w:trPr>
          <w:trHeight w:val="102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Ожидаемые результаты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 xml:space="preserve">Полный переход </w:t>
            </w:r>
            <w:proofErr w:type="gramStart"/>
            <w:r w:rsidRPr="005214E7">
              <w:rPr>
                <w:rFonts w:ascii="Times New Roman" w:hAnsi="Times New Roman" w:cs="Times New Roman"/>
              </w:rPr>
              <w:t>на приборный учете</w:t>
            </w:r>
            <w:proofErr w:type="gramEnd"/>
            <w:r w:rsidRPr="005214E7">
              <w:rPr>
                <w:rFonts w:ascii="Times New Roman" w:hAnsi="Times New Roman" w:cs="Times New Roman"/>
              </w:rPr>
              <w:t xml:space="preserve"> при расчетах в жилых благоустроенных многоквартирных домах с организациями коммунального комплекса,</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Сокращение расходов тепловой электрической энергии в муниципальных учреждениях</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Экономия электрической энергии в системах наружного освещения,</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Наличие в органах местного самоуправления муниципальных учреждениях актов энергетических обследований и энергетических паспортов на уровне 100 % от общего количества учреждений.</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Повышение заинтересованности в энергосбережении.</w:t>
            </w:r>
          </w:p>
          <w:p w:rsidR="00DF5FEC" w:rsidRPr="005214E7" w:rsidRDefault="00DF5FEC" w:rsidP="00DF5FEC">
            <w:pPr>
              <w:autoSpaceDE w:val="0"/>
              <w:autoSpaceDN w:val="0"/>
              <w:adjustRightInd w:val="0"/>
              <w:rPr>
                <w:rFonts w:ascii="Times New Roman" w:hAnsi="Times New Roman" w:cs="Times New Roman"/>
              </w:rPr>
            </w:pPr>
          </w:p>
        </w:tc>
      </w:tr>
    </w:tbl>
    <w:p w:rsidR="00DF5FEC" w:rsidRPr="00CC6377" w:rsidRDefault="00DF5FEC" w:rsidP="00DF5FEC">
      <w:pPr>
        <w:pStyle w:val="a3"/>
        <w:numPr>
          <w:ilvl w:val="0"/>
          <w:numId w:val="41"/>
        </w:numPr>
        <w:spacing w:before="0" w:beforeAutospacing="0" w:after="0" w:afterAutospacing="0"/>
        <w:jc w:val="center"/>
        <w:rPr>
          <w:b/>
          <w:bCs/>
          <w:color w:val="000000"/>
          <w:spacing w:val="-1"/>
        </w:rPr>
      </w:pPr>
      <w:r w:rsidRPr="00CC6377">
        <w:rPr>
          <w:b/>
          <w:bCs/>
          <w:color w:val="000000"/>
          <w:spacing w:val="-1"/>
        </w:rPr>
        <w:t>Характеристика сферы реализации подпрограммы</w:t>
      </w:r>
    </w:p>
    <w:p w:rsidR="00DF5FEC" w:rsidRDefault="00DF5FEC" w:rsidP="00DF5FEC">
      <w:pPr>
        <w:pStyle w:val="a3"/>
        <w:spacing w:before="0" w:beforeAutospacing="0" w:after="0" w:afterAutospacing="0"/>
        <w:jc w:val="both"/>
        <w:rPr>
          <w:bCs/>
          <w:color w:val="000000"/>
          <w:spacing w:val="-1"/>
        </w:rPr>
      </w:pPr>
      <w:r>
        <w:rPr>
          <w:b/>
          <w:bCs/>
          <w:color w:val="000000"/>
          <w:spacing w:val="-1"/>
        </w:rPr>
        <w:t xml:space="preserve">          </w:t>
      </w:r>
      <w:r w:rsidRPr="005F695F">
        <w:rPr>
          <w:bCs/>
          <w:color w:val="000000"/>
          <w:spacing w:val="-1"/>
        </w:rPr>
        <w:t>В</w:t>
      </w:r>
      <w:r>
        <w:rPr>
          <w:b/>
          <w:bCs/>
          <w:color w:val="000000"/>
          <w:spacing w:val="-1"/>
        </w:rPr>
        <w:t xml:space="preserve"> </w:t>
      </w:r>
      <w:r>
        <w:rPr>
          <w:bCs/>
          <w:color w:val="000000"/>
          <w:spacing w:val="-1"/>
        </w:rPr>
        <w:t>МО сельс</w:t>
      </w:r>
      <w:r w:rsidRPr="00995516">
        <w:rPr>
          <w:bCs/>
          <w:color w:val="000000"/>
          <w:spacing w:val="-1"/>
        </w:rPr>
        <w:t>кое поселение в после</w:t>
      </w:r>
      <w:r>
        <w:rPr>
          <w:bCs/>
          <w:color w:val="000000"/>
          <w:spacing w:val="-1"/>
        </w:rPr>
        <w:t>д</w:t>
      </w:r>
      <w:r w:rsidRPr="00995516">
        <w:rPr>
          <w:bCs/>
          <w:color w:val="000000"/>
          <w:spacing w:val="-1"/>
        </w:rPr>
        <w:t>ние годы имеет место устойчивая тенденция на</w:t>
      </w:r>
    </w:p>
    <w:p w:rsidR="00DF5FEC" w:rsidRDefault="00DF5FEC" w:rsidP="00DF5FEC">
      <w:pPr>
        <w:pStyle w:val="a3"/>
        <w:spacing w:before="0" w:beforeAutospacing="0" w:after="0" w:afterAutospacing="0"/>
        <w:jc w:val="both"/>
        <w:rPr>
          <w:bCs/>
          <w:color w:val="000000"/>
          <w:spacing w:val="-1"/>
        </w:rPr>
      </w:pPr>
      <w:r w:rsidRPr="00995516">
        <w:rPr>
          <w:bCs/>
          <w:color w:val="000000"/>
          <w:spacing w:val="-1"/>
        </w:rPr>
        <w:t xml:space="preserve"> повы</w:t>
      </w:r>
      <w:r>
        <w:rPr>
          <w:bCs/>
          <w:color w:val="000000"/>
          <w:spacing w:val="-1"/>
        </w:rPr>
        <w:t>шение стои</w:t>
      </w:r>
      <w:r w:rsidRPr="00995516">
        <w:rPr>
          <w:bCs/>
          <w:color w:val="000000"/>
          <w:spacing w:val="-1"/>
        </w:rPr>
        <w:t>мости энергети</w:t>
      </w:r>
      <w:r>
        <w:rPr>
          <w:bCs/>
          <w:color w:val="000000"/>
          <w:spacing w:val="-1"/>
        </w:rPr>
        <w:t xml:space="preserve">ческих ресурсов. В </w:t>
      </w:r>
      <w:proofErr w:type="gramStart"/>
      <w:r>
        <w:rPr>
          <w:bCs/>
          <w:color w:val="000000"/>
          <w:spacing w:val="-1"/>
        </w:rPr>
        <w:t>ситуации</w:t>
      </w:r>
      <w:proofErr w:type="gramEnd"/>
      <w:r>
        <w:rPr>
          <w:bCs/>
          <w:color w:val="000000"/>
          <w:spacing w:val="-1"/>
        </w:rPr>
        <w:t xml:space="preserve"> ког</w:t>
      </w:r>
      <w:r w:rsidRPr="00995516">
        <w:rPr>
          <w:bCs/>
          <w:color w:val="000000"/>
          <w:spacing w:val="-1"/>
        </w:rPr>
        <w:t>да энергоресурсы становятся ры</w:t>
      </w:r>
      <w:r>
        <w:rPr>
          <w:bCs/>
          <w:color w:val="000000"/>
          <w:spacing w:val="-1"/>
        </w:rPr>
        <w:t>ночным фактором и ф</w:t>
      </w:r>
      <w:r w:rsidRPr="00995516">
        <w:rPr>
          <w:bCs/>
          <w:color w:val="000000"/>
          <w:spacing w:val="-1"/>
        </w:rPr>
        <w:t xml:space="preserve">ормируют </w:t>
      </w:r>
      <w:r>
        <w:rPr>
          <w:bCs/>
          <w:color w:val="000000"/>
          <w:spacing w:val="-1"/>
        </w:rPr>
        <w:t>зна</w:t>
      </w:r>
      <w:r w:rsidRPr="00995516">
        <w:rPr>
          <w:bCs/>
          <w:color w:val="000000"/>
          <w:spacing w:val="-1"/>
        </w:rPr>
        <w:t>чител</w:t>
      </w:r>
      <w:r>
        <w:rPr>
          <w:bCs/>
          <w:color w:val="000000"/>
          <w:spacing w:val="-1"/>
        </w:rPr>
        <w:t>ьн</w:t>
      </w:r>
      <w:r w:rsidRPr="00995516">
        <w:rPr>
          <w:bCs/>
          <w:color w:val="000000"/>
          <w:spacing w:val="-1"/>
        </w:rPr>
        <w:t>ую</w:t>
      </w:r>
      <w:r>
        <w:rPr>
          <w:bCs/>
          <w:color w:val="000000"/>
          <w:spacing w:val="-1"/>
        </w:rPr>
        <w:t xml:space="preserve"> часть затрат бюджета МО сельского поселения,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 которой являются муниципальные учреждения (далее-муниципальные здания) и в выработке политики по </w:t>
      </w:r>
      <w:proofErr w:type="spellStart"/>
      <w:r>
        <w:rPr>
          <w:bCs/>
          <w:color w:val="000000"/>
          <w:spacing w:val="-1"/>
        </w:rPr>
        <w:t>энергосбережнию</w:t>
      </w:r>
      <w:proofErr w:type="spellEnd"/>
      <w:r>
        <w:rPr>
          <w:bCs/>
          <w:color w:val="000000"/>
          <w:spacing w:val="-1"/>
        </w:rPr>
        <w:t xml:space="preserve"> и повышению энергетической эффективности.</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Для  решения</w:t>
      </w:r>
      <w:proofErr w:type="gramEnd"/>
      <w:r>
        <w:rPr>
          <w:bCs/>
          <w:color w:val="000000"/>
          <w:spacing w:val="-1"/>
        </w:rPr>
        <w:t xml:space="preserve">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МО и прежде всего в органах местного самоуправления, муниципальных учреждениях, муниципальных унитарных предприятиях.</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ind w:left="1068"/>
        <w:jc w:val="center"/>
        <w:rPr>
          <w:b/>
          <w:bCs/>
          <w:color w:val="000000"/>
          <w:spacing w:val="-1"/>
        </w:rPr>
      </w:pPr>
    </w:p>
    <w:p w:rsidR="00DF5FEC" w:rsidRPr="00CC6377" w:rsidRDefault="00DF5FEC" w:rsidP="00DF5FEC">
      <w:pPr>
        <w:pStyle w:val="a3"/>
        <w:spacing w:before="0" w:beforeAutospacing="0" w:after="0" w:afterAutospacing="0"/>
        <w:ind w:left="1068"/>
        <w:jc w:val="center"/>
        <w:rPr>
          <w:b/>
          <w:bCs/>
          <w:color w:val="000000"/>
          <w:spacing w:val="-1"/>
        </w:rPr>
      </w:pPr>
      <w:r w:rsidRPr="00CC6377">
        <w:rPr>
          <w:b/>
          <w:bCs/>
          <w:color w:val="000000"/>
          <w:spacing w:val="-1"/>
        </w:rPr>
        <w:t>Вывод:</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настоящее время создание условий для повышения эффективности использования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энергии и других видов ресурсов становится одной из приоритетных задач социально-экономического развития МО СП. Принятая </w:t>
      </w:r>
      <w:proofErr w:type="gramStart"/>
      <w:r>
        <w:rPr>
          <w:bCs/>
          <w:color w:val="000000"/>
          <w:spacing w:val="-1"/>
        </w:rPr>
        <w:t>на  Федеральном</w:t>
      </w:r>
      <w:proofErr w:type="gramEnd"/>
      <w:r>
        <w:rPr>
          <w:bCs/>
          <w:color w:val="000000"/>
          <w:spacing w:val="-1"/>
        </w:rPr>
        <w:t xml:space="preserve"> уровне Энергетическая стратегия является основным документов, определяющим задачи долгосрочного социально- 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DF5FEC" w:rsidRPr="005B28A1" w:rsidRDefault="00DF5FEC" w:rsidP="00DF5FEC">
      <w:pPr>
        <w:pStyle w:val="a3"/>
        <w:spacing w:before="0" w:beforeAutospacing="0" w:after="0" w:afterAutospacing="0"/>
        <w:ind w:left="1068"/>
        <w:rPr>
          <w:bCs/>
          <w:color w:val="000000"/>
          <w:spacing w:val="-1"/>
          <w:sz w:val="28"/>
          <w:szCs w:val="28"/>
        </w:rPr>
      </w:pPr>
    </w:p>
    <w:p w:rsidR="00DF5FEC" w:rsidRPr="00984512" w:rsidRDefault="00DF5FEC" w:rsidP="00DF5FEC">
      <w:pPr>
        <w:pStyle w:val="a3"/>
        <w:numPr>
          <w:ilvl w:val="0"/>
          <w:numId w:val="41"/>
        </w:numPr>
        <w:spacing w:before="0" w:beforeAutospacing="0" w:after="0" w:afterAutospacing="0"/>
        <w:rPr>
          <w:b/>
          <w:bCs/>
          <w:color w:val="000000"/>
          <w:spacing w:val="-1"/>
        </w:rPr>
      </w:pPr>
      <w:r w:rsidRPr="00984512">
        <w:rPr>
          <w:bCs/>
          <w:color w:val="000000"/>
          <w:spacing w:val="-1"/>
        </w:rPr>
        <w:t xml:space="preserve"> </w:t>
      </w:r>
      <w:r w:rsidRPr="00984512">
        <w:rPr>
          <w:b/>
          <w:bCs/>
          <w:color w:val="000000"/>
          <w:spacing w:val="-1"/>
        </w:rPr>
        <w:t>И показатели достижения целей и решения задач, ожидаемые конечные результаты подпрограммы, сроки и этапы реализации подпрограммы.</w:t>
      </w:r>
    </w:p>
    <w:p w:rsidR="00DF5FEC" w:rsidRDefault="00DF5FEC" w:rsidP="00DF5FEC">
      <w:pPr>
        <w:pStyle w:val="a3"/>
        <w:spacing w:before="0" w:beforeAutospacing="0" w:after="0" w:afterAutospacing="0"/>
        <w:rPr>
          <w:bCs/>
          <w:color w:val="000000"/>
          <w:spacing w:val="-1"/>
        </w:rPr>
      </w:pPr>
      <w:r>
        <w:rPr>
          <w:bCs/>
          <w:color w:val="000000"/>
          <w:spacing w:val="-1"/>
        </w:rPr>
        <w:t xml:space="preserve">Основными целями Программы являются повышение энергетической эффективности </w:t>
      </w:r>
    </w:p>
    <w:p w:rsidR="00DF5FEC" w:rsidRDefault="00DF5FEC" w:rsidP="00DF5FEC">
      <w:pPr>
        <w:pStyle w:val="a3"/>
        <w:spacing w:before="0" w:beforeAutospacing="0" w:after="0" w:afterAutospacing="0"/>
        <w:rPr>
          <w:bCs/>
          <w:color w:val="000000"/>
          <w:spacing w:val="-1"/>
        </w:rPr>
      </w:pPr>
      <w:r>
        <w:rPr>
          <w:bCs/>
          <w:color w:val="000000"/>
          <w:spacing w:val="-1"/>
        </w:rPr>
        <w:t xml:space="preserve">при производстве, передаче и потреблении энергетических </w:t>
      </w:r>
      <w:proofErr w:type="gramStart"/>
      <w:r>
        <w:rPr>
          <w:bCs/>
          <w:color w:val="000000"/>
          <w:spacing w:val="-1"/>
        </w:rPr>
        <w:t>ресурсов  в</w:t>
      </w:r>
      <w:proofErr w:type="gramEnd"/>
      <w:r>
        <w:rPr>
          <w:bCs/>
          <w:color w:val="000000"/>
          <w:spacing w:val="-1"/>
        </w:rPr>
        <w:t xml:space="preserve"> МО СП, создание условий для перевода экономики и бюджетной сферы муниципального образования на энергосберегающий путь развития.</w:t>
      </w:r>
    </w:p>
    <w:p w:rsidR="00DF5FEC" w:rsidRDefault="00DF5FEC" w:rsidP="00DF5FEC">
      <w:pPr>
        <w:pStyle w:val="a3"/>
        <w:spacing w:before="0" w:beforeAutospacing="0" w:after="0" w:afterAutospacing="0"/>
        <w:ind w:left="1068"/>
        <w:rPr>
          <w:bCs/>
          <w:color w:val="000000"/>
          <w:spacing w:val="-1"/>
        </w:rPr>
      </w:pPr>
      <w:r>
        <w:rPr>
          <w:bCs/>
          <w:color w:val="000000"/>
          <w:spacing w:val="-1"/>
        </w:rPr>
        <w:t>Для достижения поставленных целей в ходе реализации программы органам местного</w:t>
      </w:r>
    </w:p>
    <w:p w:rsidR="00DF5FEC" w:rsidRDefault="00DF5FEC" w:rsidP="00DF5FEC">
      <w:pPr>
        <w:pStyle w:val="a3"/>
        <w:spacing w:before="0" w:beforeAutospacing="0" w:after="0" w:afterAutospacing="0"/>
        <w:rPr>
          <w:bCs/>
          <w:color w:val="000000"/>
          <w:spacing w:val="-1"/>
        </w:rPr>
      </w:pPr>
      <w:r>
        <w:rPr>
          <w:bCs/>
          <w:color w:val="000000"/>
          <w:spacing w:val="-1"/>
        </w:rPr>
        <w:t xml:space="preserve"> самоуправления необходимо решит следующие задачи:</w:t>
      </w:r>
    </w:p>
    <w:p w:rsidR="00DF5FEC" w:rsidRPr="00984512" w:rsidRDefault="00DF5FEC" w:rsidP="00DF5FEC">
      <w:pPr>
        <w:pStyle w:val="a3"/>
        <w:numPr>
          <w:ilvl w:val="2"/>
          <w:numId w:val="41"/>
        </w:numPr>
        <w:spacing w:before="0" w:beforeAutospacing="0" w:after="0" w:afterAutospacing="0"/>
        <w:jc w:val="center"/>
        <w:rPr>
          <w:b/>
          <w:bCs/>
          <w:color w:val="000000"/>
          <w:spacing w:val="-1"/>
        </w:rPr>
      </w:pPr>
      <w:r w:rsidRPr="00984512">
        <w:rPr>
          <w:b/>
          <w:bCs/>
          <w:color w:val="000000"/>
          <w:spacing w:val="-1"/>
        </w:rPr>
        <w:t>Создание оптимальных нормативно-правовых,</w:t>
      </w:r>
    </w:p>
    <w:p w:rsidR="00DF5FEC" w:rsidRPr="00984512" w:rsidRDefault="00DF5FEC" w:rsidP="00DF5FEC">
      <w:pPr>
        <w:pStyle w:val="a3"/>
        <w:spacing w:before="0" w:beforeAutospacing="0" w:after="0" w:afterAutospacing="0"/>
        <w:ind w:left="1418"/>
        <w:rPr>
          <w:b/>
          <w:bCs/>
          <w:color w:val="000000"/>
          <w:spacing w:val="-1"/>
        </w:rPr>
      </w:pPr>
      <w:r w:rsidRPr="00984512">
        <w:rPr>
          <w:b/>
          <w:bCs/>
          <w:color w:val="000000"/>
          <w:spacing w:val="-1"/>
        </w:rPr>
        <w:t xml:space="preserve"> организационных и экономических условий для реализации </w:t>
      </w:r>
    </w:p>
    <w:p w:rsidR="00DF5FEC" w:rsidRPr="00984512" w:rsidRDefault="00DF5FEC" w:rsidP="00DF5FEC">
      <w:pPr>
        <w:pStyle w:val="a3"/>
        <w:spacing w:before="0" w:beforeAutospacing="0" w:after="0" w:afterAutospacing="0"/>
        <w:ind w:left="2138"/>
        <w:rPr>
          <w:b/>
          <w:bCs/>
          <w:color w:val="000000"/>
          <w:spacing w:val="-1"/>
        </w:rPr>
      </w:pPr>
      <w:r w:rsidRPr="00984512">
        <w:rPr>
          <w:b/>
          <w:bCs/>
          <w:color w:val="000000"/>
          <w:spacing w:val="-1"/>
        </w:rPr>
        <w:t xml:space="preserve"> стратегии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этого в предстоящий период необходимо создание муниципальной правовой </w:t>
      </w:r>
    </w:p>
    <w:p w:rsidR="00DF5FEC" w:rsidRDefault="00DF5FEC" w:rsidP="00DF5FEC">
      <w:pPr>
        <w:pStyle w:val="a3"/>
        <w:spacing w:before="0" w:beforeAutospacing="0" w:after="0" w:afterAutospacing="0"/>
        <w:jc w:val="both"/>
        <w:rPr>
          <w:bCs/>
          <w:color w:val="000000"/>
          <w:spacing w:val="-1"/>
        </w:rPr>
      </w:pPr>
      <w:r>
        <w:rPr>
          <w:bCs/>
          <w:color w:val="000000"/>
          <w:spacing w:val="-1"/>
        </w:rPr>
        <w:t>базы и методического обеспечения энергосбережения в том числе: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разработка  и</w:t>
      </w:r>
      <w:proofErr w:type="gramEnd"/>
      <w:r>
        <w:rPr>
          <w:bCs/>
          <w:color w:val="000000"/>
          <w:spacing w:val="-1"/>
        </w:rPr>
        <w:t xml:space="preserve"> принятие системы муниципальных нормативных  правовых актов, стимулирующих энергосбережение;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типовых форм договоров на поставку топливно-энергетических и коммунальных ресурсов, </w:t>
      </w:r>
      <w:proofErr w:type="gramStart"/>
      <w:r>
        <w:rPr>
          <w:bCs/>
          <w:color w:val="000000"/>
          <w:spacing w:val="-1"/>
        </w:rPr>
        <w:t>направленных  на</w:t>
      </w:r>
      <w:proofErr w:type="gramEnd"/>
      <w:r>
        <w:rPr>
          <w:bCs/>
          <w:color w:val="000000"/>
          <w:spacing w:val="-1"/>
        </w:rPr>
        <w:t xml:space="preserve"> стимулирование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форм наблюдения </w:t>
      </w:r>
      <w:proofErr w:type="gramStart"/>
      <w:r>
        <w:rPr>
          <w:bCs/>
          <w:color w:val="000000"/>
          <w:spacing w:val="-1"/>
        </w:rPr>
        <w:t>за показателя</w:t>
      </w:r>
      <w:proofErr w:type="gramEnd"/>
      <w:r>
        <w:rPr>
          <w:bCs/>
          <w:color w:val="000000"/>
          <w:spacing w:val="-1"/>
        </w:rPr>
        <w:t>, характеризующими эффективность использования основных видов энергетических ресурсов и энергоемкости экономики МО СП.</w:t>
      </w:r>
    </w:p>
    <w:p w:rsidR="00DF5FEC" w:rsidRPr="00984512" w:rsidRDefault="00DF5FEC" w:rsidP="00DF5FEC">
      <w:pPr>
        <w:pStyle w:val="a3"/>
        <w:spacing w:before="0" w:beforeAutospacing="0" w:after="0" w:afterAutospacing="0"/>
        <w:ind w:left="1068"/>
        <w:rPr>
          <w:b/>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2.2.2Расширение практики применения энергосберегающих технологий при модернизации, реконструкции и капитальном ремонте зданий.</w:t>
      </w:r>
    </w:p>
    <w:p w:rsidR="00DF5FEC" w:rsidRPr="0069695A"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решения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при согласовании проектов строительства, реконструкции, капитальном ремонте, а также при приемке объектов капитального строительства ввести практику применения требований по </w:t>
      </w:r>
      <w:proofErr w:type="spellStart"/>
      <w:r>
        <w:rPr>
          <w:bCs/>
          <w:color w:val="000000"/>
          <w:spacing w:val="-1"/>
        </w:rPr>
        <w:t>ресурсобережению</w:t>
      </w:r>
      <w:proofErr w:type="spellEnd"/>
      <w:r>
        <w:rPr>
          <w:bCs/>
          <w:color w:val="000000"/>
          <w:spacing w:val="-1"/>
        </w:rPr>
        <w:t>, соответствующих требованиям Федеральных нормативных актов, и обеспечит их соблюдение,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-проведению энергосберегающих мероприятий (обеспечение приборами учета коммунальных ресурсов, </w:t>
      </w:r>
      <w:proofErr w:type="gramStart"/>
      <w:r>
        <w:rPr>
          <w:bCs/>
          <w:color w:val="000000"/>
          <w:spacing w:val="-1"/>
        </w:rPr>
        <w:t>устройствами  регулирования</w:t>
      </w:r>
      <w:proofErr w:type="gramEnd"/>
      <w:r>
        <w:rPr>
          <w:bCs/>
          <w:color w:val="000000"/>
          <w:spacing w:val="-1"/>
        </w:rPr>
        <w:t xml:space="preserve"> потребления тепловой энергии, утепление фасадов) при капитальном ремонте многоквартирных жилых домов.</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2.2.3. Проведение энергетических обследований.</w:t>
      </w:r>
    </w:p>
    <w:p w:rsidR="00DF5FEC" w:rsidRPr="00AF661A" w:rsidRDefault="00DF5FEC" w:rsidP="00DF5FEC">
      <w:pPr>
        <w:pStyle w:val="a3"/>
        <w:spacing w:before="0" w:beforeAutospacing="0" w:after="0" w:afterAutospacing="0"/>
        <w:ind w:left="1068"/>
        <w:jc w:val="center"/>
        <w:rPr>
          <w:b/>
          <w:bCs/>
          <w:color w:val="000000"/>
          <w:spacing w:val="-1"/>
        </w:rPr>
      </w:pPr>
    </w:p>
    <w:p w:rsidR="00DF5FEC" w:rsidRDefault="00DF5FEC" w:rsidP="00DF5FEC">
      <w:pPr>
        <w:pStyle w:val="a3"/>
        <w:spacing w:before="0" w:beforeAutospacing="0" w:after="0" w:afterAutospacing="0"/>
        <w:rPr>
          <w:bCs/>
          <w:color w:val="000000"/>
          <w:spacing w:val="-1"/>
        </w:rPr>
      </w:pPr>
      <w:r>
        <w:rPr>
          <w:bCs/>
          <w:color w:val="000000"/>
          <w:spacing w:val="-1"/>
        </w:rPr>
        <w:t xml:space="preserve">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МУП.</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2.2.4</w:t>
      </w:r>
      <w:r w:rsidRPr="00984512">
        <w:rPr>
          <w:bCs/>
          <w:color w:val="000000"/>
          <w:spacing w:val="-1"/>
        </w:rPr>
        <w:t xml:space="preserve">. </w:t>
      </w:r>
      <w:r w:rsidRPr="00984512">
        <w:rPr>
          <w:b/>
          <w:bCs/>
          <w:color w:val="000000"/>
          <w:spacing w:val="-1"/>
        </w:rPr>
        <w:t>Обеспечение учета всего объема потребляемых</w:t>
      </w:r>
    </w:p>
    <w:p w:rsidR="00DF5FEC" w:rsidRPr="00984512" w:rsidRDefault="00DF5FEC" w:rsidP="00DF5FEC">
      <w:pPr>
        <w:pStyle w:val="a3"/>
        <w:spacing w:before="0" w:beforeAutospacing="0" w:after="0" w:afterAutospacing="0"/>
        <w:ind w:left="1068"/>
        <w:jc w:val="center"/>
        <w:rPr>
          <w:bCs/>
          <w:color w:val="000000"/>
          <w:spacing w:val="-1"/>
        </w:rPr>
      </w:pPr>
      <w:r w:rsidRPr="00984512">
        <w:rPr>
          <w:b/>
          <w:bCs/>
          <w:color w:val="000000"/>
          <w:spacing w:val="-1"/>
        </w:rPr>
        <w:t xml:space="preserve"> энергетических ресурсов</w:t>
      </w:r>
      <w:r w:rsidRPr="00984512">
        <w:rPr>
          <w:bCs/>
          <w:color w:val="000000"/>
          <w:spacing w:val="-1"/>
        </w:rPr>
        <w:t>.</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Для этого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оснастить коллективными (общедомовыми) приборами учета коммунальных ресурсов и устройствами регулирования потребляемой тепловой энергии и воды все многоквартирные дома.</w:t>
      </w:r>
    </w:p>
    <w:p w:rsidR="00DF5FEC" w:rsidRPr="0069695A" w:rsidRDefault="00DF5FEC" w:rsidP="00DF5FEC">
      <w:pPr>
        <w:pStyle w:val="a3"/>
        <w:spacing w:before="0" w:beforeAutospacing="0" w:after="0" w:afterAutospacing="0"/>
        <w:jc w:val="center"/>
        <w:rPr>
          <w:b/>
          <w:bCs/>
          <w:color w:val="000000"/>
          <w:spacing w:val="-1"/>
          <w:sz w:val="28"/>
          <w:szCs w:val="28"/>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2.2.5 Уменьшение потребления энергии и связанных </w:t>
      </w:r>
      <w:proofErr w:type="gramStart"/>
      <w:r w:rsidRPr="00984512">
        <w:rPr>
          <w:b/>
          <w:bCs/>
          <w:color w:val="000000"/>
          <w:spacing w:val="-1"/>
        </w:rPr>
        <w:t>с этим затрат</w:t>
      </w:r>
      <w:proofErr w:type="gramEnd"/>
      <w:r w:rsidRPr="00984512">
        <w:rPr>
          <w:b/>
          <w:bCs/>
          <w:color w:val="000000"/>
          <w:spacing w:val="-1"/>
        </w:rPr>
        <w:t xml:space="preserve">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по муниципальным учреждениям:</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 xml:space="preserve">     Для выполнения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капитального ремонта и модернизация муниципальных зданий и их инженерных систем, внедрение </w:t>
      </w:r>
      <w:proofErr w:type="spellStart"/>
      <w:r>
        <w:rPr>
          <w:bCs/>
          <w:color w:val="000000"/>
          <w:spacing w:val="-1"/>
        </w:rPr>
        <w:t>энергоэффективных</w:t>
      </w:r>
      <w:proofErr w:type="spellEnd"/>
      <w:r>
        <w:rPr>
          <w:bCs/>
          <w:color w:val="000000"/>
          <w:spacing w:val="-1"/>
        </w:rPr>
        <w:t xml:space="preserve"> устройств (оборудования и технологий) с учетом </w:t>
      </w:r>
      <w:proofErr w:type="spellStart"/>
      <w:r>
        <w:rPr>
          <w:bCs/>
          <w:color w:val="000000"/>
          <w:spacing w:val="-1"/>
        </w:rPr>
        <w:t>энергоаудита</w:t>
      </w:r>
      <w:proofErr w:type="spellEnd"/>
      <w:r>
        <w:rPr>
          <w:bCs/>
          <w:color w:val="000000"/>
          <w:spacing w:val="-1"/>
        </w:rPr>
        <w:t>,</w:t>
      </w:r>
    </w:p>
    <w:p w:rsidR="00DF5FEC" w:rsidRDefault="00DF5FEC" w:rsidP="00DF5FEC">
      <w:pPr>
        <w:pStyle w:val="a3"/>
        <w:spacing w:before="0" w:beforeAutospacing="0" w:after="0" w:afterAutospacing="0"/>
        <w:jc w:val="both"/>
        <w:rPr>
          <w:bCs/>
          <w:color w:val="000000"/>
          <w:spacing w:val="-1"/>
        </w:rPr>
      </w:pPr>
      <w:r>
        <w:rPr>
          <w:bCs/>
          <w:color w:val="000000"/>
          <w:spacing w:val="-1"/>
        </w:rPr>
        <w:t>- учитывать показатели эффективности серийно производимого оборудования при закупках муниципальных нужд.</w:t>
      </w:r>
    </w:p>
    <w:p w:rsidR="00DF5FEC" w:rsidRDefault="00DF5FEC" w:rsidP="00DF5FEC">
      <w:pPr>
        <w:pStyle w:val="a3"/>
        <w:spacing w:before="0" w:beforeAutospacing="0" w:after="0" w:afterAutospacing="0"/>
        <w:jc w:val="both"/>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2.2.6. Снижение по сравнению с 2010 г. расходов электрической энергии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на наружное освещение МО СП на 15%.</w:t>
      </w:r>
    </w:p>
    <w:p w:rsidR="00DF5FEC" w:rsidRPr="006661D4"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ind w:left="1068"/>
        <w:rPr>
          <w:bCs/>
          <w:color w:val="000000"/>
          <w:spacing w:val="-1"/>
        </w:rPr>
      </w:pPr>
      <w:r>
        <w:rPr>
          <w:bCs/>
          <w:color w:val="000000"/>
          <w:spacing w:val="-1"/>
        </w:rPr>
        <w:t>Для выполнения этой задачи необходимо:</w:t>
      </w:r>
    </w:p>
    <w:p w:rsidR="00DF5FEC" w:rsidRDefault="00DF5FEC" w:rsidP="00DF5FEC">
      <w:pPr>
        <w:pStyle w:val="a3"/>
        <w:spacing w:before="0" w:beforeAutospacing="0" w:after="0" w:afterAutospacing="0"/>
        <w:rPr>
          <w:bCs/>
          <w:color w:val="000000"/>
          <w:spacing w:val="-1"/>
        </w:rPr>
      </w:pPr>
      <w:r>
        <w:rPr>
          <w:bCs/>
          <w:color w:val="000000"/>
          <w:spacing w:val="-1"/>
        </w:rPr>
        <w:t xml:space="preserve">- установка приборов учета потребляемой электрической </w:t>
      </w:r>
      <w:proofErr w:type="gramStart"/>
      <w:r>
        <w:rPr>
          <w:bCs/>
          <w:color w:val="000000"/>
          <w:spacing w:val="-1"/>
        </w:rPr>
        <w:t>энергии  в</w:t>
      </w:r>
      <w:proofErr w:type="gramEnd"/>
      <w:r>
        <w:rPr>
          <w:bCs/>
          <w:color w:val="000000"/>
          <w:spacing w:val="-1"/>
        </w:rPr>
        <w:t xml:space="preserve">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 замена светильников наружного освещения на современные энергосберегающие) в перспективе - светодиодные светильники.</w:t>
      </w:r>
    </w:p>
    <w:p w:rsidR="00DF5FEC" w:rsidRDefault="00DF5FEC" w:rsidP="00DF5FEC">
      <w:pPr>
        <w:pStyle w:val="a3"/>
        <w:spacing w:before="0" w:beforeAutospacing="0" w:after="0" w:afterAutospacing="0"/>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2.2.7. Повышение уровня компетентности </w:t>
      </w:r>
      <w:proofErr w:type="gramStart"/>
      <w:r w:rsidRPr="00984512">
        <w:rPr>
          <w:b/>
          <w:bCs/>
          <w:color w:val="000000"/>
          <w:spacing w:val="-1"/>
        </w:rPr>
        <w:t>работников  администрации</w:t>
      </w:r>
      <w:proofErr w:type="gramEnd"/>
      <w:r w:rsidRPr="00984512">
        <w:rPr>
          <w:b/>
          <w:bCs/>
          <w:color w:val="000000"/>
          <w:spacing w:val="-1"/>
        </w:rPr>
        <w:t xml:space="preserve"> МО СП и ответственных за энергосбережение сотрудников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муниципальных учреждений в вопросах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выполнения этой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включение в программы по повышению квалифицированных муниципальных служащих учебных курсов по основам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систематических мероприятий по информационному обеспечению и пропаганде энергосбережения в средних общеобразовательных </w:t>
      </w:r>
      <w:proofErr w:type="gramStart"/>
      <w:r>
        <w:rPr>
          <w:bCs/>
          <w:color w:val="000000"/>
          <w:spacing w:val="-1"/>
        </w:rPr>
        <w:t>заведениях.-</w:t>
      </w:r>
      <w:proofErr w:type="gramEnd"/>
      <w:r>
        <w:rPr>
          <w:bCs/>
          <w:color w:val="000000"/>
          <w:spacing w:val="-1"/>
        </w:rPr>
        <w:t xml:space="preserve"> внедрение элементов системы электрического менеджмента в муниципальных учреждениях,</w:t>
      </w:r>
    </w:p>
    <w:p w:rsidR="00DF5FEC" w:rsidRDefault="00DF5FEC" w:rsidP="00DF5FEC">
      <w:pPr>
        <w:pStyle w:val="a3"/>
        <w:spacing w:before="0" w:beforeAutospacing="0" w:after="0" w:afterAutospacing="0"/>
        <w:jc w:val="both"/>
        <w:rPr>
          <w:bCs/>
          <w:color w:val="000000"/>
          <w:spacing w:val="-1"/>
        </w:rPr>
      </w:pPr>
      <w:r>
        <w:rPr>
          <w:bCs/>
          <w:color w:val="000000"/>
          <w:spacing w:val="-1"/>
        </w:rPr>
        <w:t>- участие специалистов администрации МО СП и бюджетных учреждений в научно-практических конференциях и семинарах по энергосбережению.</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w:t>
      </w:r>
    </w:p>
    <w:p w:rsidR="00DF5FEC" w:rsidRPr="0069695A" w:rsidRDefault="00DF5FEC" w:rsidP="00DF5FEC">
      <w:pPr>
        <w:pStyle w:val="a3"/>
        <w:spacing w:before="0" w:beforeAutospacing="0" w:after="0" w:afterAutospacing="0"/>
        <w:ind w:left="1068"/>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ind w:left="708"/>
        <w:jc w:val="center"/>
        <w:rPr>
          <w:b/>
          <w:bCs/>
          <w:color w:val="000000"/>
          <w:spacing w:val="-1"/>
        </w:rPr>
      </w:pPr>
      <w:r w:rsidRPr="00984512">
        <w:rPr>
          <w:b/>
          <w:bCs/>
          <w:color w:val="000000"/>
          <w:spacing w:val="-1"/>
        </w:rPr>
        <w:t xml:space="preserve">Объем </w:t>
      </w:r>
      <w:proofErr w:type="gramStart"/>
      <w:r w:rsidRPr="00984512">
        <w:rPr>
          <w:b/>
          <w:bCs/>
          <w:color w:val="000000"/>
          <w:spacing w:val="-1"/>
        </w:rPr>
        <w:t>финансирования  подпрограммы</w:t>
      </w:r>
      <w:proofErr w:type="gramEnd"/>
      <w:r w:rsidRPr="00984512">
        <w:rPr>
          <w:b/>
          <w:bCs/>
          <w:color w:val="000000"/>
          <w:spacing w:val="-1"/>
        </w:rPr>
        <w:t>.</w:t>
      </w:r>
    </w:p>
    <w:p w:rsidR="00DF5FEC" w:rsidRPr="00A6343D" w:rsidRDefault="00DF5FEC" w:rsidP="00DF5FEC">
      <w:pPr>
        <w:pStyle w:val="a3"/>
        <w:spacing w:before="0" w:beforeAutospacing="0" w:after="0" w:afterAutospacing="0"/>
        <w:ind w:left="1068"/>
        <w:rPr>
          <w:b/>
          <w:bCs/>
          <w:color w:val="000000"/>
          <w:spacing w:val="-1"/>
        </w:rPr>
      </w:pPr>
      <w:r w:rsidRPr="00A6343D">
        <w:rPr>
          <w:bCs/>
          <w:color w:val="000000"/>
          <w:spacing w:val="-1"/>
        </w:rPr>
        <w:t>При финансировании мероприятий подпрограммы из бюджета сельского поселении</w:t>
      </w:r>
    </w:p>
    <w:p w:rsidR="00DF5FEC" w:rsidRPr="005214E7" w:rsidRDefault="00DF5FEC" w:rsidP="00DF5FEC">
      <w:pPr>
        <w:autoSpaceDE w:val="0"/>
        <w:autoSpaceDN w:val="0"/>
        <w:adjustRightInd w:val="0"/>
        <w:rPr>
          <w:rFonts w:ascii="Times New Roman" w:hAnsi="Times New Roman" w:cs="Times New Roman"/>
        </w:rPr>
      </w:pPr>
      <w:r>
        <w:rPr>
          <w:bCs/>
          <w:color w:val="000000"/>
          <w:spacing w:val="-1"/>
        </w:rPr>
        <w:t xml:space="preserve">планируется </w:t>
      </w:r>
      <w:proofErr w:type="gramStart"/>
      <w:r>
        <w:rPr>
          <w:bCs/>
          <w:color w:val="000000"/>
          <w:spacing w:val="-1"/>
        </w:rPr>
        <w:t>выделить</w:t>
      </w:r>
      <w:r>
        <w:rPr>
          <w:b/>
          <w:bCs/>
          <w:color w:val="000000"/>
          <w:spacing w:val="-1"/>
        </w:rPr>
        <w:t xml:space="preserve">: </w:t>
      </w:r>
      <w:r w:rsidRPr="005214E7">
        <w:rPr>
          <w:rFonts w:ascii="Times New Roman" w:hAnsi="Times New Roman" w:cs="Times New Roman"/>
        </w:rPr>
        <w:t xml:space="preserve"> </w:t>
      </w:r>
      <w:r>
        <w:rPr>
          <w:rFonts w:ascii="Times New Roman" w:hAnsi="Times New Roman" w:cs="Times New Roman"/>
        </w:rPr>
        <w:t>0</w:t>
      </w:r>
      <w:proofErr w:type="gramEnd"/>
      <w:r>
        <w:rPr>
          <w:rFonts w:ascii="Times New Roman" w:hAnsi="Times New Roman" w:cs="Times New Roman"/>
        </w:rPr>
        <w:t xml:space="preserve">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Default="00DF5FEC" w:rsidP="00DF5FEC">
      <w:pPr>
        <w:pStyle w:val="a3"/>
        <w:spacing w:before="0" w:beforeAutospacing="0" w:after="0" w:afterAutospacing="0"/>
        <w:rPr>
          <w:bCs/>
          <w:color w:val="000000"/>
          <w:spacing w:val="-1"/>
        </w:rPr>
      </w:pPr>
      <w:r>
        <w:t>2020</w:t>
      </w:r>
      <w:r w:rsidRPr="005214E7">
        <w:t xml:space="preserve"> – </w:t>
      </w:r>
      <w:r>
        <w:t>148,613</w:t>
      </w:r>
      <w:r w:rsidRPr="005214E7">
        <w:t xml:space="preserve"> тыс. руб.;</w:t>
      </w:r>
      <w:r>
        <w:t xml:space="preserve">     2023</w:t>
      </w:r>
      <w:r w:rsidRPr="005214E7">
        <w:t xml:space="preserve"> – </w:t>
      </w:r>
      <w:r>
        <w:t>0</w:t>
      </w:r>
      <w:r w:rsidRPr="005214E7">
        <w:t xml:space="preserve"> тыс. руб</w:t>
      </w:r>
      <w:r>
        <w:t>.</w:t>
      </w:r>
      <w:r>
        <w:rPr>
          <w:bCs/>
          <w:color w:val="000000"/>
          <w:spacing w:val="-1"/>
        </w:rPr>
        <w:t xml:space="preserve">      </w:t>
      </w:r>
    </w:p>
    <w:p w:rsidR="00DF5FEC" w:rsidRDefault="00DF5FEC" w:rsidP="00DF5FEC">
      <w:pPr>
        <w:pStyle w:val="a3"/>
        <w:spacing w:before="0" w:beforeAutospacing="0" w:after="0" w:afterAutospacing="0"/>
        <w:jc w:val="both"/>
        <w:rPr>
          <w:bCs/>
          <w:color w:val="000000"/>
          <w:spacing w:val="-1"/>
        </w:rPr>
      </w:pPr>
      <w:r>
        <w:rPr>
          <w:bCs/>
          <w:color w:val="000000"/>
          <w:spacing w:val="-1"/>
        </w:rPr>
        <w:br/>
        <w:t xml:space="preserve">Финансирование мероприятий подпрограммы, предусматривается осуществлять за счет </w:t>
      </w:r>
      <w:r>
        <w:rPr>
          <w:bCs/>
          <w:color w:val="000000"/>
          <w:spacing w:val="-1"/>
        </w:rPr>
        <w:lastRenderedPageBreak/>
        <w:t>средств местного бюджета в случае предоставления межбюджетных трансфертов из других бюджетов бюджетной системы в программу будут, внесены изменения.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Объемы финансирования программы носят прогнозный характер и подлежат корректировке с учетом решения Сельской Думы о бюджете МО сельского поселения «Деревня Колыхманово» на очередной год и плановый периоды.</w:t>
      </w:r>
    </w:p>
    <w:p w:rsidR="00DF5FEC" w:rsidRPr="0069695A" w:rsidRDefault="00DF5FEC" w:rsidP="00DF5FEC">
      <w:pPr>
        <w:pStyle w:val="a3"/>
        <w:spacing w:before="0" w:beforeAutospacing="0" w:after="0" w:afterAutospacing="0"/>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Механизм реализации подпрограммы.</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Механизм реализации подпрограммы определяет комплекс мер, осуществляемых ответственными исполнителями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Колыхманово».</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 xml:space="preserve">      Ответственный исполнитель осуществляет:</w:t>
      </w:r>
    </w:p>
    <w:p w:rsidR="00DF5FEC" w:rsidRDefault="00DF5FEC" w:rsidP="00DF5FEC">
      <w:pPr>
        <w:pStyle w:val="a3"/>
        <w:spacing w:before="0" w:beforeAutospacing="0" w:after="0" w:afterAutospacing="0"/>
        <w:jc w:val="both"/>
        <w:rPr>
          <w:bCs/>
          <w:color w:val="000000"/>
          <w:spacing w:val="-1"/>
        </w:rPr>
      </w:pPr>
      <w:r>
        <w:rPr>
          <w:bCs/>
          <w:color w:val="000000"/>
          <w:spacing w:val="-1"/>
        </w:rPr>
        <w:t>- планирование мероприятий подпрограммы в рамках выделяемого ресурсного обеспечения, в том числе определение сроков, состава и ожидаемых результатов,</w:t>
      </w:r>
    </w:p>
    <w:p w:rsidR="00DF5FEC" w:rsidRDefault="00DF5FEC" w:rsidP="00DF5FEC">
      <w:pPr>
        <w:pStyle w:val="a3"/>
        <w:spacing w:before="0" w:beforeAutospacing="0" w:after="0" w:afterAutospacing="0"/>
        <w:jc w:val="both"/>
        <w:rPr>
          <w:bCs/>
          <w:color w:val="000000"/>
          <w:spacing w:val="-1"/>
        </w:rPr>
      </w:pPr>
      <w:r>
        <w:rPr>
          <w:bCs/>
          <w:color w:val="000000"/>
          <w:spacing w:val="-1"/>
        </w:rPr>
        <w:t>-Выбор исполнителей работ, заключение муниципальных контрактов, координация выполняемых работ,</w:t>
      </w:r>
    </w:p>
    <w:p w:rsidR="00DF5FEC" w:rsidRDefault="00DF5FEC" w:rsidP="00DF5FEC">
      <w:pPr>
        <w:pStyle w:val="a3"/>
        <w:spacing w:before="0" w:beforeAutospacing="0" w:after="0" w:afterAutospacing="0"/>
        <w:jc w:val="both"/>
        <w:rPr>
          <w:bCs/>
          <w:color w:val="000000"/>
          <w:spacing w:val="-1"/>
        </w:rPr>
      </w:pPr>
      <w:r>
        <w:rPr>
          <w:bCs/>
          <w:color w:val="000000"/>
          <w:spacing w:val="-1"/>
        </w:rPr>
        <w:t>-Анализ и обобщение результатов выполнения работ по реализации мероприятий подпрограммы,</w:t>
      </w:r>
    </w:p>
    <w:p w:rsidR="00DF5FEC" w:rsidRDefault="00DF5FEC" w:rsidP="00DF5FEC">
      <w:pPr>
        <w:pStyle w:val="a3"/>
        <w:spacing w:before="0" w:beforeAutospacing="0" w:after="0" w:afterAutospacing="0"/>
        <w:jc w:val="both"/>
        <w:rPr>
          <w:bCs/>
          <w:color w:val="000000"/>
          <w:spacing w:val="-1"/>
        </w:rPr>
      </w:pPr>
      <w:r>
        <w:rPr>
          <w:bCs/>
          <w:color w:val="000000"/>
          <w:spacing w:val="-1"/>
        </w:rPr>
        <w:t>- В 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плановые периоды,</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-Организацию закупки товаров, работ и услуг в соответствии с Федеральным </w:t>
      </w:r>
      <w:proofErr w:type="gramStart"/>
      <w:r>
        <w:rPr>
          <w:bCs/>
          <w:color w:val="000000"/>
          <w:spacing w:val="-1"/>
        </w:rPr>
        <w:t>законом  от</w:t>
      </w:r>
      <w:proofErr w:type="gramEnd"/>
      <w:r>
        <w:rPr>
          <w:bCs/>
          <w:color w:val="000000"/>
          <w:spacing w:val="-1"/>
        </w:rPr>
        <w:t xml:space="preserve"> 05.04.2013 года №44-ФЗ «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DF5FEC" w:rsidRPr="000B110A" w:rsidRDefault="00DF5FEC" w:rsidP="00DF5FEC">
      <w:pPr>
        <w:pStyle w:val="a3"/>
        <w:spacing w:before="0" w:beforeAutospacing="0" w:after="0" w:afterAutospacing="0"/>
        <w:ind w:left="1068"/>
        <w:jc w:val="center"/>
        <w:rPr>
          <w:bCs/>
          <w:color w:val="000000"/>
          <w:spacing w:val="-1"/>
          <w:sz w:val="28"/>
          <w:szCs w:val="28"/>
        </w:rPr>
      </w:pPr>
    </w:p>
    <w:p w:rsidR="00DF5FEC"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Перечень мероприятий по достижению целей и показателей подпрограммы состоим из двух блоков, обеспечивающих комплексный подход к повышению</w:t>
      </w:r>
    </w:p>
    <w:p w:rsidR="00DF5FEC" w:rsidRPr="00984512" w:rsidRDefault="00DF5FEC" w:rsidP="00DF5FEC">
      <w:pPr>
        <w:pStyle w:val="a3"/>
        <w:spacing w:before="0" w:beforeAutospacing="0" w:after="0" w:afterAutospacing="0"/>
        <w:ind w:left="1068"/>
        <w:jc w:val="center"/>
        <w:rPr>
          <w:b/>
          <w:bCs/>
          <w:color w:val="000000"/>
          <w:spacing w:val="-1"/>
        </w:rPr>
      </w:pPr>
      <w:proofErr w:type="spellStart"/>
      <w:r w:rsidRPr="00984512">
        <w:rPr>
          <w:b/>
          <w:bCs/>
          <w:color w:val="000000"/>
          <w:spacing w:val="-1"/>
        </w:rPr>
        <w:t>энергоэффективности</w:t>
      </w:r>
      <w:proofErr w:type="spellEnd"/>
      <w:r w:rsidRPr="00984512">
        <w:rPr>
          <w:b/>
          <w:bCs/>
          <w:color w:val="000000"/>
          <w:spacing w:val="-1"/>
        </w:rPr>
        <w:t xml:space="preserve"> отраслей экономики и</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социальной сферы.</w:t>
      </w:r>
    </w:p>
    <w:p w:rsidR="00DF5FEC" w:rsidRDefault="00DF5FEC" w:rsidP="00DF5FEC">
      <w:pPr>
        <w:pStyle w:val="a3"/>
        <w:spacing w:before="0" w:beforeAutospacing="0" w:after="0" w:afterAutospacing="0"/>
        <w:ind w:left="1068"/>
        <w:rPr>
          <w:b/>
          <w:bCs/>
          <w:color w:val="000000"/>
          <w:spacing w:val="-1"/>
        </w:rPr>
      </w:pPr>
    </w:p>
    <w:p w:rsidR="00DF5FEC" w:rsidRPr="002809FB" w:rsidRDefault="00DF5FEC" w:rsidP="00DF5FEC">
      <w:pPr>
        <w:pStyle w:val="a3"/>
        <w:spacing w:before="0" w:beforeAutospacing="0" w:after="0" w:afterAutospacing="0"/>
        <w:ind w:left="1068"/>
        <w:rPr>
          <w:bCs/>
          <w:color w:val="000000"/>
          <w:spacing w:val="-1"/>
        </w:rPr>
      </w:pPr>
      <w:r w:rsidRPr="002809FB">
        <w:rPr>
          <w:bCs/>
          <w:color w:val="000000"/>
          <w:spacing w:val="-1"/>
        </w:rPr>
        <w:t>Первый блок представляет мероприятия по энергосбережению,</w:t>
      </w:r>
      <w:r>
        <w:rPr>
          <w:bCs/>
          <w:color w:val="000000"/>
          <w:spacing w:val="-1"/>
        </w:rPr>
        <w:t xml:space="preserve"> </w:t>
      </w:r>
      <w:r w:rsidRPr="002809FB">
        <w:rPr>
          <w:bCs/>
          <w:color w:val="000000"/>
          <w:spacing w:val="-1"/>
        </w:rPr>
        <w:t>имеющие межотраслевой характер в том числе:</w:t>
      </w:r>
    </w:p>
    <w:p w:rsidR="00DF5FEC" w:rsidRDefault="00DF5FEC" w:rsidP="00DF5FEC">
      <w:pPr>
        <w:pStyle w:val="a3"/>
        <w:spacing w:before="0" w:beforeAutospacing="0" w:after="0" w:afterAutospacing="0"/>
        <w:rPr>
          <w:bCs/>
          <w:color w:val="000000"/>
          <w:spacing w:val="-1"/>
        </w:rPr>
      </w:pPr>
      <w:r w:rsidRPr="002809FB">
        <w:rPr>
          <w:bCs/>
          <w:color w:val="000000"/>
          <w:spacing w:val="-1"/>
        </w:rPr>
        <w:t>- организационно-правовые мероприятия</w:t>
      </w:r>
      <w:r>
        <w:rPr>
          <w:bCs/>
          <w:color w:val="000000"/>
          <w:spacing w:val="-1"/>
        </w:rPr>
        <w:t>,</w:t>
      </w:r>
    </w:p>
    <w:p w:rsidR="00DF5FEC" w:rsidRDefault="00DF5FEC" w:rsidP="00DF5FEC">
      <w:pPr>
        <w:pStyle w:val="a3"/>
        <w:spacing w:before="0" w:beforeAutospacing="0" w:after="0" w:afterAutospacing="0"/>
        <w:rPr>
          <w:bCs/>
          <w:color w:val="000000"/>
          <w:spacing w:val="-1"/>
        </w:rPr>
      </w:pPr>
      <w:r>
        <w:rPr>
          <w:bCs/>
          <w:color w:val="000000"/>
          <w:spacing w:val="-1"/>
        </w:rPr>
        <w:t xml:space="preserve">-Формирование системы муниципальных нормативных </w:t>
      </w:r>
      <w:proofErr w:type="gramStart"/>
      <w:r>
        <w:rPr>
          <w:bCs/>
          <w:color w:val="000000"/>
          <w:spacing w:val="-1"/>
        </w:rPr>
        <w:t>правовых  актов</w:t>
      </w:r>
      <w:proofErr w:type="gramEnd"/>
      <w:r>
        <w:rPr>
          <w:bCs/>
          <w:color w:val="000000"/>
          <w:spacing w:val="-1"/>
        </w:rPr>
        <w:t>, стимулирующих энергосбережение,</w:t>
      </w:r>
    </w:p>
    <w:p w:rsidR="00DF5FEC" w:rsidRDefault="00DF5FEC" w:rsidP="00DF5FEC">
      <w:pPr>
        <w:pStyle w:val="a3"/>
        <w:spacing w:before="0" w:beforeAutospacing="0" w:after="0" w:afterAutospacing="0"/>
        <w:rPr>
          <w:bCs/>
          <w:color w:val="000000"/>
          <w:spacing w:val="-1"/>
        </w:rPr>
      </w:pPr>
      <w:r>
        <w:rPr>
          <w:bCs/>
          <w:color w:val="000000"/>
          <w:spacing w:val="-1"/>
        </w:rPr>
        <w:t>-Информационное обеспечении энергоснабжения,</w:t>
      </w:r>
    </w:p>
    <w:p w:rsidR="00DF5FEC" w:rsidRDefault="00DF5FEC" w:rsidP="00DF5FEC">
      <w:pPr>
        <w:pStyle w:val="a3"/>
        <w:spacing w:before="0" w:beforeAutospacing="0" w:after="0" w:afterAutospacing="0"/>
        <w:rPr>
          <w:bCs/>
          <w:color w:val="000000"/>
          <w:spacing w:val="-1"/>
        </w:rPr>
      </w:pPr>
      <w:r>
        <w:rPr>
          <w:bCs/>
          <w:color w:val="000000"/>
          <w:spacing w:val="-1"/>
        </w:rPr>
        <w:t>-Подготовку кадров в сфере энергосбережения.</w:t>
      </w:r>
    </w:p>
    <w:p w:rsidR="00DF5FEC" w:rsidRDefault="00DF5FEC" w:rsidP="00DF5FEC">
      <w:pPr>
        <w:pStyle w:val="a3"/>
        <w:spacing w:before="0" w:beforeAutospacing="0" w:after="0" w:afterAutospacing="0"/>
        <w:rPr>
          <w:bCs/>
          <w:color w:val="000000"/>
          <w:spacing w:val="-1"/>
        </w:rPr>
      </w:pPr>
    </w:p>
    <w:p w:rsidR="00DF5FEC" w:rsidRDefault="00DF5FEC" w:rsidP="00DF5FEC">
      <w:pPr>
        <w:pStyle w:val="a3"/>
        <w:spacing w:before="0" w:beforeAutospacing="0" w:after="0" w:afterAutospacing="0"/>
        <w:ind w:left="1068"/>
        <w:rPr>
          <w:bCs/>
          <w:color w:val="000000"/>
          <w:spacing w:val="-1"/>
        </w:rPr>
      </w:pPr>
      <w:r>
        <w:rPr>
          <w:bCs/>
          <w:color w:val="000000"/>
          <w:spacing w:val="-1"/>
        </w:rPr>
        <w:t>Второй блок состоит из трех этапов:</w:t>
      </w:r>
    </w:p>
    <w:p w:rsidR="00DF5FEC" w:rsidRDefault="00DF5FEC" w:rsidP="00DF5FEC">
      <w:pPr>
        <w:pStyle w:val="a3"/>
        <w:spacing w:before="0" w:beforeAutospacing="0" w:after="0" w:afterAutospacing="0"/>
        <w:rPr>
          <w:bCs/>
          <w:color w:val="000000"/>
          <w:spacing w:val="-1"/>
        </w:rPr>
      </w:pPr>
      <w:r>
        <w:rPr>
          <w:bCs/>
          <w:color w:val="000000"/>
          <w:spacing w:val="-1"/>
        </w:rPr>
        <w:t>1.Энергосбережение и повышение энергетической эффективности в жилищной сфере,</w:t>
      </w:r>
    </w:p>
    <w:p w:rsidR="00DF5FEC" w:rsidRDefault="00DF5FEC" w:rsidP="00DF5FEC">
      <w:pPr>
        <w:pStyle w:val="a3"/>
        <w:spacing w:before="0" w:beforeAutospacing="0" w:after="0" w:afterAutospacing="0"/>
        <w:rPr>
          <w:bCs/>
          <w:color w:val="000000"/>
          <w:spacing w:val="-1"/>
        </w:rPr>
      </w:pPr>
      <w:r>
        <w:rPr>
          <w:bCs/>
          <w:color w:val="000000"/>
          <w:spacing w:val="-1"/>
        </w:rPr>
        <w:t>2.Энергосбережение и повышение энергетической эффективности в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3.Энергосбережение и повышение энергетической эффективности в бюджетной сфере.</w:t>
      </w:r>
    </w:p>
    <w:p w:rsidR="00DF5FEC" w:rsidRPr="002809FB" w:rsidRDefault="00DF5FEC" w:rsidP="00DF5FEC">
      <w:pPr>
        <w:pStyle w:val="a3"/>
        <w:spacing w:before="0" w:beforeAutospacing="0" w:after="0" w:afterAutospacing="0"/>
        <w:jc w:val="right"/>
        <w:rPr>
          <w:bCs/>
          <w:color w:val="000000"/>
          <w:spacing w:val="-1"/>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spacing w:after="0"/>
        <w:ind w:left="2912"/>
        <w:jc w:val="right"/>
        <w:rPr>
          <w:rFonts w:ascii="Times New Roman" w:hAnsi="Times New Roman" w:cs="Times New Roman"/>
          <w:sz w:val="20"/>
          <w:szCs w:val="20"/>
        </w:rPr>
      </w:pP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Приложение</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к порядку проведения оценки </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эффективности реализации муниципальных</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Методика оценки эффективности</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Комплексная оценка эффективности реализации Муниципальной программы Сельского поселения (далее – Муниципальная программа) и входящих в нее подпрограмм, проводится на основе оценок по трем критериям:</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достижения целей и решения задач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соответствия запланированному уровню затрат и эффективности использования средств местного бюджета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реализации контрольных мероприятий Муниципальной программы (подпрограммы).</w:t>
      </w:r>
    </w:p>
    <w:p w:rsidR="00DF5FEC" w:rsidRPr="0074632A" w:rsidRDefault="00DF5FEC" w:rsidP="00DF5FEC">
      <w:pPr>
        <w:numPr>
          <w:ilvl w:val="1"/>
          <w:numId w:val="23"/>
        </w:num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m</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val="en-US" w:eastAsia="ru-RU"/>
        </w:rPr>
        <w:t xml:space="preserve"> = (1/m)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val="en-US" w:eastAsia="ru-RU"/>
        </w:rPr>
        <w:t xml:space="preserve">), </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i</w:t>
      </w:r>
      <w:proofErr w:type="spellEnd"/>
      <w:r w:rsidRPr="0074632A">
        <w:rPr>
          <w:rFonts w:ascii="Times New Roman" w:eastAsia="Times New Roman" w:hAnsi="Times New Roman" w:cs="Times New Roman"/>
          <w:lang w:val="en-US" w:eastAsia="ru-RU"/>
        </w:rPr>
        <w:t>=1</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7463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оценка степени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m</w:t>
      </w:r>
      <w:r w:rsidRPr="0074632A">
        <w:rPr>
          <w:rFonts w:ascii="Times New Roman" w:eastAsia="Times New Roman" w:hAnsi="Times New Roman" w:cs="Times New Roman"/>
          <w:lang w:eastAsia="ru-RU"/>
        </w:rPr>
        <w:t xml:space="preserve"> – число показателей, характеризующих степень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(подпрограммы) производится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Start"/>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End"/>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фактическое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плановое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*100% (для индикаторов (показателей), желаемой тенденцией развития которых является снижение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 случае превышения 100% выполнения расчетного значения показателя значение показателя принимается равным 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Оценка степени соответствия запланированному уровню затрат и эффективности использования средств местного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уровень финансирования реализации основных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 фактический объем финансовых ресурсов, направленный на реализацию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 xml:space="preserve"> – плановый объем финансовых ресурсов на реализацию Муниципальной программы (подпрограммы) на соответствующий отчетный период;</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1.3. Оценка степени реализации контрольных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n</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lastRenderedPageBreak/>
        <w:t>Mer</w:t>
      </w:r>
      <w:proofErr w:type="spellEnd"/>
      <w:r w:rsidRPr="0074632A">
        <w:rPr>
          <w:rFonts w:ascii="Times New Roman" w:eastAsia="Times New Roman" w:hAnsi="Times New Roman" w:cs="Times New Roman"/>
          <w:lang w:val="en-US" w:eastAsia="ru-RU"/>
        </w:rPr>
        <w:t xml:space="preserve">  =  (1/n)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w:t>
      </w: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val="en-US" w:eastAsia="ru-RU"/>
        </w:rPr>
        <w:t>*100%)</w:t>
      </w:r>
    </w:p>
    <w:p w:rsidR="00DF5FEC" w:rsidRPr="00564F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j</w:t>
      </w:r>
      <w:r w:rsidRPr="00564F2A">
        <w:rPr>
          <w:rFonts w:ascii="Times New Roman" w:eastAsia="Times New Roman" w:hAnsi="Times New Roman" w:cs="Times New Roman"/>
          <w:lang w:val="en-US" w:eastAsia="ru-RU"/>
        </w:rPr>
        <w:t>=1</w:t>
      </w:r>
    </w:p>
    <w:p w:rsidR="00DF5FEC" w:rsidRPr="00564F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564F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 xml:space="preserve"> – оценка степени реализации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eastAsia="ru-RU"/>
        </w:rPr>
        <w:t xml:space="preserve"> – показатель достижения ожидаемого непосредственного результата </w:t>
      </w:r>
      <w:r w:rsidRPr="0074632A">
        <w:rPr>
          <w:rFonts w:ascii="Times New Roman" w:eastAsia="Times New Roman" w:hAnsi="Times New Roman" w:cs="Times New Roman"/>
          <w:lang w:val="en-US" w:eastAsia="ru-RU"/>
        </w:rPr>
        <w:t>j</w:t>
      </w:r>
      <w:r w:rsidRPr="0074632A">
        <w:rPr>
          <w:rFonts w:ascii="Times New Roman" w:eastAsia="Times New Roman" w:hAnsi="Times New Roman" w:cs="Times New Roman"/>
          <w:lang w:eastAsia="ru-RU"/>
        </w:rPr>
        <w:t>-го контрольного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n</w:t>
      </w:r>
      <w:r w:rsidRPr="0074632A">
        <w:rPr>
          <w:rFonts w:ascii="Times New Roman" w:eastAsia="Times New Roman" w:hAnsi="Times New Roman" w:cs="Times New Roman"/>
          <w:lang w:eastAsia="ru-RU"/>
        </w:rPr>
        <w:t xml:space="preserve"> – количество контрольных мероприятий, включенных в муниципальную программу (подпрограмму);</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1.4. Комплексная оценка эффективности реализации Муниципальной программы (</w:t>
      </w:r>
      <w:proofErr w:type="gramStart"/>
      <w:r w:rsidRPr="0074632A">
        <w:rPr>
          <w:rFonts w:ascii="Times New Roman" w:eastAsia="Times New Roman" w:hAnsi="Times New Roman" w:cs="Times New Roman"/>
          <w:lang w:eastAsia="ru-RU"/>
        </w:rPr>
        <w:t>подпрограммы)  (</w:t>
      </w:r>
      <w:proofErr w:type="gramEnd"/>
      <w:r w:rsidRPr="0074632A">
        <w:rPr>
          <w:rFonts w:ascii="Times New Roman" w:eastAsia="Times New Roman" w:hAnsi="Times New Roman" w:cs="Times New Roman"/>
          <w:lang w:eastAsia="ru-RU"/>
        </w:rPr>
        <w:t>далее - комплексна оценка) производится по следующей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)/3</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где: </w:t>
      </w: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комплексная оценка.</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Реализация Муниципальной программы (подпрограммы) характеризуется: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высоким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неудовлетворительным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Муниципальная программа (подпрограмма) считается реализуемой с высоким уровнем эффективности, если комплексная оценка составляет 95 % и более процентов.</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Муниципальная программа (подпрограмма) считается реализуемой с удовлетворительным уровнем эффективности, если комплексная оценка находится в интервале от 80 % до 95 %.</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DF5FEC" w:rsidRPr="00820B84" w:rsidRDefault="00DF5FEC" w:rsidP="00DF5FEC">
      <w:pPr>
        <w:rPr>
          <w:rFonts w:ascii="Times New Roman" w:hAnsi="Times New Roman" w:cs="Times New Roman"/>
          <w:sz w:val="28"/>
          <w:szCs w:val="28"/>
        </w:rPr>
      </w:pPr>
    </w:p>
    <w:sectPr w:rsidR="00DF5FEC" w:rsidRPr="0082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15:restartNumberingAfterBreak="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8EA3C9E"/>
    <w:multiLevelType w:val="hybridMultilevel"/>
    <w:tmpl w:val="C7A4666C"/>
    <w:lvl w:ilvl="0" w:tplc="93A6CDB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15:restartNumberingAfterBreak="0">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3" w15:restartNumberingAfterBreak="0">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15:restartNumberingAfterBreak="0">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15:restartNumberingAfterBreak="0">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15:restartNumberingAfterBreak="0">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15:restartNumberingAfterBreak="0">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1"/>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4"/>
  </w:num>
  <w:num w:numId="16">
    <w:abstractNumId w:val="32"/>
  </w:num>
  <w:num w:numId="17">
    <w:abstractNumId w:val="31"/>
  </w:num>
  <w:num w:numId="18">
    <w:abstractNumId w:val="30"/>
  </w:num>
  <w:num w:numId="19">
    <w:abstractNumId w:val="22"/>
  </w:num>
  <w:num w:numId="20">
    <w:abstractNumId w:val="12"/>
  </w:num>
  <w:num w:numId="21">
    <w:abstractNumId w:val="27"/>
  </w:num>
  <w:num w:numId="22">
    <w:abstractNumId w:val="13"/>
  </w:num>
  <w:num w:numId="23">
    <w:abstractNumId w:val="34"/>
  </w:num>
  <w:num w:numId="24">
    <w:abstractNumId w:val="9"/>
  </w:num>
  <w:num w:numId="25">
    <w:abstractNumId w:val="1"/>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6"/>
  </w:num>
  <w:num w:numId="33">
    <w:abstractNumId w:val="33"/>
    <w:lvlOverride w:ilvl="0">
      <w:startOverride w:val="3"/>
    </w:lvlOverride>
  </w:num>
  <w:num w:numId="34">
    <w:abstractNumId w:val="10"/>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7"/>
  </w:num>
  <w:num w:numId="41">
    <w:abstractNumId w:val="25"/>
  </w:num>
  <w:num w:numId="42">
    <w:abstractNumId w:val="26"/>
  </w:num>
  <w:num w:numId="43">
    <w:abstractNumId w:val="20"/>
  </w:num>
  <w:num w:numId="44">
    <w:abstractNumId w:val="3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E1"/>
    <w:rsid w:val="000D5FDC"/>
    <w:rsid w:val="000E19E0"/>
    <w:rsid w:val="001B4667"/>
    <w:rsid w:val="003D20A9"/>
    <w:rsid w:val="00564F2A"/>
    <w:rsid w:val="00820B84"/>
    <w:rsid w:val="008E416E"/>
    <w:rsid w:val="009D470B"/>
    <w:rsid w:val="00BF467E"/>
    <w:rsid w:val="00CE379F"/>
    <w:rsid w:val="00CE6D62"/>
    <w:rsid w:val="00DF5FEC"/>
    <w:rsid w:val="00E55D39"/>
    <w:rsid w:val="00FF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5132"/>
  <w15:chartTrackingRefBased/>
  <w15:docId w15:val="{089842C9-CAEB-40E6-B78A-E2ACBDA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F5FE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DF5FE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DF5FE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DF5FE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DF5FE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F5FE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DF5FE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F5FE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F5FE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D2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D20A9"/>
    <w:rPr>
      <w:b/>
      <w:bCs/>
    </w:rPr>
  </w:style>
  <w:style w:type="paragraph" w:styleId="a5">
    <w:name w:val="Balloon Text"/>
    <w:basedOn w:val="a"/>
    <w:link w:val="a6"/>
    <w:unhideWhenUsed/>
    <w:rsid w:val="000E19E0"/>
    <w:pPr>
      <w:spacing w:after="0" w:line="240" w:lineRule="auto"/>
    </w:pPr>
    <w:rPr>
      <w:rFonts w:ascii="Segoe UI" w:hAnsi="Segoe UI" w:cs="Segoe UI"/>
      <w:sz w:val="18"/>
      <w:szCs w:val="18"/>
    </w:rPr>
  </w:style>
  <w:style w:type="character" w:customStyle="1" w:styleId="a6">
    <w:name w:val="Текст выноски Знак"/>
    <w:basedOn w:val="a0"/>
    <w:link w:val="a5"/>
    <w:rsid w:val="000E19E0"/>
    <w:rPr>
      <w:rFonts w:ascii="Segoe UI" w:hAnsi="Segoe UI" w:cs="Segoe UI"/>
      <w:sz w:val="18"/>
      <w:szCs w:val="18"/>
    </w:rPr>
  </w:style>
  <w:style w:type="character" w:customStyle="1" w:styleId="10">
    <w:name w:val="Заголовок 1 Знак"/>
    <w:basedOn w:val="a0"/>
    <w:link w:val="1"/>
    <w:rsid w:val="00DF5FEC"/>
    <w:rPr>
      <w:rFonts w:ascii="Arial" w:eastAsia="Times New Roman" w:hAnsi="Arial" w:cs="Arial"/>
      <w:b/>
      <w:bCs/>
      <w:kern w:val="32"/>
      <w:sz w:val="32"/>
      <w:szCs w:val="32"/>
      <w:lang w:eastAsia="ru-RU"/>
    </w:rPr>
  </w:style>
  <w:style w:type="character" w:customStyle="1" w:styleId="20">
    <w:name w:val="Заголовок 2 Знак"/>
    <w:basedOn w:val="a0"/>
    <w:link w:val="2"/>
    <w:rsid w:val="00DF5F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DF5FE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DF5FE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DF5FE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5FEC"/>
    <w:rPr>
      <w:rFonts w:ascii="Times New Roman" w:eastAsia="Times New Roman" w:hAnsi="Times New Roman" w:cs="Times New Roman"/>
      <w:b/>
      <w:bCs/>
      <w:lang w:eastAsia="ru-RU"/>
    </w:rPr>
  </w:style>
  <w:style w:type="character" w:customStyle="1" w:styleId="70">
    <w:name w:val="Заголовок 7 Знак"/>
    <w:basedOn w:val="a0"/>
    <w:link w:val="7"/>
    <w:rsid w:val="00DF5FE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5F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F5FEC"/>
    <w:rPr>
      <w:rFonts w:ascii="Arial" w:eastAsia="Times New Roman" w:hAnsi="Arial" w:cs="Arial"/>
      <w:lang w:eastAsia="ru-RU"/>
    </w:rPr>
  </w:style>
  <w:style w:type="paragraph" w:customStyle="1" w:styleId="21">
    <w:name w:val="Заголовок 21"/>
    <w:basedOn w:val="a"/>
    <w:next w:val="a"/>
    <w:unhideWhenUsed/>
    <w:qFormat/>
    <w:rsid w:val="00DF5FE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DF5FE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DF5FE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DF5FEC"/>
  </w:style>
  <w:style w:type="paragraph" w:styleId="a7">
    <w:name w:val="Plain Text"/>
    <w:basedOn w:val="a"/>
    <w:link w:val="a8"/>
    <w:rsid w:val="00DF5FEC"/>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DF5FEC"/>
    <w:rPr>
      <w:rFonts w:ascii="Courier New" w:eastAsia="Times New Roman" w:hAnsi="Courier New" w:cs="Courier New"/>
      <w:sz w:val="20"/>
      <w:szCs w:val="20"/>
      <w:lang w:eastAsia="ru-RU"/>
    </w:rPr>
  </w:style>
  <w:style w:type="paragraph" w:styleId="a9">
    <w:name w:val="Title"/>
    <w:basedOn w:val="a"/>
    <w:link w:val="aa"/>
    <w:qFormat/>
    <w:rsid w:val="00DF5FEC"/>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DF5FEC"/>
    <w:rPr>
      <w:rFonts w:ascii="Times New Roman" w:eastAsia="Times New Roman" w:hAnsi="Times New Roman" w:cs="Times New Roman"/>
      <w:b/>
      <w:bCs/>
      <w:sz w:val="28"/>
      <w:szCs w:val="24"/>
      <w:lang w:eastAsia="ru-RU"/>
    </w:rPr>
  </w:style>
  <w:style w:type="paragraph" w:styleId="ab">
    <w:name w:val="Body Text"/>
    <w:aliases w:val=" Знак, Знак1 Знак,Знак1 Знак"/>
    <w:basedOn w:val="a"/>
    <w:link w:val="ac"/>
    <w:rsid w:val="00DF5FEC"/>
    <w:pPr>
      <w:spacing w:after="0" w:line="240" w:lineRule="auto"/>
      <w:jc w:val="both"/>
    </w:pPr>
    <w:rPr>
      <w:rFonts w:ascii="Arial" w:eastAsia="Times New Roman" w:hAnsi="Arial" w:cs="Arial"/>
      <w:sz w:val="24"/>
      <w:szCs w:val="24"/>
      <w:lang w:eastAsia="ru-RU"/>
    </w:rPr>
  </w:style>
  <w:style w:type="character" w:customStyle="1" w:styleId="ac">
    <w:name w:val="Основной текст Знак"/>
    <w:aliases w:val=" Знак Знак, Знак1 Знак Знак1,Знак1 Знак Знак"/>
    <w:basedOn w:val="a0"/>
    <w:link w:val="ab"/>
    <w:rsid w:val="00DF5FEC"/>
    <w:rPr>
      <w:rFonts w:ascii="Arial" w:eastAsia="Times New Roman" w:hAnsi="Arial" w:cs="Arial"/>
      <w:sz w:val="24"/>
      <w:szCs w:val="24"/>
      <w:lang w:eastAsia="ru-RU"/>
    </w:rPr>
  </w:style>
  <w:style w:type="table" w:customStyle="1" w:styleId="12">
    <w:name w:val="Сетка таблицы1"/>
    <w:basedOn w:val="a1"/>
    <w:next w:val="ad"/>
    <w:rsid w:val="00DF5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DF5FE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DF5FE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F5FEC"/>
    <w:rPr>
      <w:rFonts w:ascii="Times New Roman" w:eastAsia="Times New Roman" w:hAnsi="Times New Roman" w:cs="Times New Roman"/>
      <w:sz w:val="24"/>
      <w:szCs w:val="24"/>
      <w:lang w:eastAsia="ru-RU"/>
    </w:rPr>
  </w:style>
  <w:style w:type="character" w:customStyle="1" w:styleId="32">
    <w:name w:val="Знак Знак3"/>
    <w:basedOn w:val="a0"/>
    <w:rsid w:val="00DF5FEC"/>
    <w:rPr>
      <w:i/>
      <w:iCs/>
      <w:color w:val="808080"/>
      <w:spacing w:val="10"/>
      <w:sz w:val="24"/>
      <w:szCs w:val="24"/>
    </w:rPr>
  </w:style>
  <w:style w:type="character" w:customStyle="1" w:styleId="24">
    <w:name w:val="Знак Знак2"/>
    <w:basedOn w:val="a0"/>
    <w:rsid w:val="00DF5FEC"/>
    <w:rPr>
      <w:rFonts w:ascii="Times New Roman" w:eastAsia="Times New Roman" w:hAnsi="Times New Roman"/>
      <w:bCs/>
      <w:sz w:val="24"/>
    </w:rPr>
  </w:style>
  <w:style w:type="paragraph" w:customStyle="1" w:styleId="13">
    <w:name w:val="Обычный1"/>
    <w:rsid w:val="00DF5FE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DF5FE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DF5FE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F5FE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DF5FEC"/>
    <w:rPr>
      <w:rFonts w:ascii="Times New Roman" w:hAnsi="Times New Roman" w:cs="Times New Roman"/>
      <w:sz w:val="26"/>
      <w:szCs w:val="26"/>
    </w:rPr>
  </w:style>
  <w:style w:type="paragraph" w:styleId="33">
    <w:name w:val="Body Text 3"/>
    <w:basedOn w:val="a"/>
    <w:link w:val="34"/>
    <w:unhideWhenUsed/>
    <w:rsid w:val="00DF5FE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F5FEC"/>
    <w:rPr>
      <w:rFonts w:ascii="Times New Roman" w:eastAsia="Times New Roman" w:hAnsi="Times New Roman" w:cs="Times New Roman"/>
      <w:sz w:val="16"/>
      <w:szCs w:val="16"/>
      <w:lang w:eastAsia="ru-RU"/>
    </w:rPr>
  </w:style>
  <w:style w:type="paragraph" w:customStyle="1" w:styleId="ConsNormal">
    <w:name w:val="ConsNormal"/>
    <w:rsid w:val="00DF5FE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e">
    <w:name w:val="Знак Знак Знак Знак"/>
    <w:basedOn w:val="a"/>
    <w:rsid w:val="00DF5FEC"/>
    <w:pPr>
      <w:spacing w:line="240" w:lineRule="exact"/>
    </w:pPr>
    <w:rPr>
      <w:rFonts w:ascii="Arial" w:eastAsia="Times New Roman" w:hAnsi="Arial" w:cs="Arial"/>
      <w:sz w:val="20"/>
      <w:szCs w:val="20"/>
      <w:lang w:val="en-US"/>
    </w:rPr>
  </w:style>
  <w:style w:type="paragraph" w:customStyle="1" w:styleId="ConsPlusNonformat">
    <w:name w:val="ConsPlusNonformat"/>
    <w:rsid w:val="00DF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F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F5F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DF5FEC"/>
  </w:style>
  <w:style w:type="paragraph" w:customStyle="1" w:styleId="af">
    <w:name w:val="Знак Знак Знак"/>
    <w:basedOn w:val="a"/>
    <w:rsid w:val="00DF5FE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grame">
    <w:name w:val="grame"/>
    <w:basedOn w:val="a0"/>
    <w:rsid w:val="00DF5FEC"/>
  </w:style>
  <w:style w:type="paragraph" w:customStyle="1" w:styleId="210">
    <w:name w:val="Основной текст 21"/>
    <w:basedOn w:val="a"/>
    <w:rsid w:val="00DF5FEC"/>
    <w:pPr>
      <w:suppressAutoHyphens/>
      <w:spacing w:after="0" w:line="240" w:lineRule="auto"/>
      <w:jc w:val="both"/>
    </w:pPr>
    <w:rPr>
      <w:rFonts w:ascii="Times New Roman" w:eastAsia="Times New Roman" w:hAnsi="Times New Roman" w:cs="Times New Roman"/>
      <w:sz w:val="26"/>
      <w:szCs w:val="20"/>
      <w:lang w:eastAsia="ar-SA"/>
    </w:rPr>
  </w:style>
  <w:style w:type="paragraph" w:styleId="af0">
    <w:name w:val="caption"/>
    <w:basedOn w:val="a"/>
    <w:next w:val="a"/>
    <w:qFormat/>
    <w:rsid w:val="00DF5FE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1">
    <w:name w:val="header"/>
    <w:aliases w:val="ВерхКолонтитул"/>
    <w:basedOn w:val="a"/>
    <w:link w:val="af2"/>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aliases w:val="ВерхКолонтитул Знак"/>
    <w:basedOn w:val="a0"/>
    <w:link w:val="af1"/>
    <w:rsid w:val="00DF5FEC"/>
    <w:rPr>
      <w:rFonts w:ascii="Times New Roman" w:eastAsia="Times New Roman" w:hAnsi="Times New Roman" w:cs="Times New Roman"/>
      <w:sz w:val="24"/>
      <w:szCs w:val="24"/>
      <w:lang w:eastAsia="ru-RU"/>
    </w:rPr>
  </w:style>
  <w:style w:type="paragraph" w:styleId="af3">
    <w:name w:val="footer"/>
    <w:basedOn w:val="a"/>
    <w:link w:val="af4"/>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DF5FEC"/>
    <w:rPr>
      <w:rFonts w:ascii="Times New Roman" w:eastAsia="Times New Roman" w:hAnsi="Times New Roman" w:cs="Times New Roman"/>
      <w:sz w:val="24"/>
      <w:szCs w:val="24"/>
      <w:lang w:eastAsia="ru-RU"/>
    </w:rPr>
  </w:style>
  <w:style w:type="paragraph" w:styleId="af5">
    <w:name w:val="List Paragraph"/>
    <w:basedOn w:val="a"/>
    <w:qFormat/>
    <w:rsid w:val="00DF5FEC"/>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annotation reference"/>
    <w:rsid w:val="00DF5FEC"/>
    <w:rPr>
      <w:sz w:val="16"/>
      <w:szCs w:val="16"/>
    </w:rPr>
  </w:style>
  <w:style w:type="paragraph" w:styleId="af7">
    <w:name w:val="annotation text"/>
    <w:basedOn w:val="a"/>
    <w:link w:val="af8"/>
    <w:rsid w:val="00DF5FE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DF5FEC"/>
    <w:rPr>
      <w:rFonts w:ascii="Times New Roman" w:eastAsia="Times New Roman" w:hAnsi="Times New Roman" w:cs="Times New Roman"/>
      <w:sz w:val="20"/>
      <w:szCs w:val="20"/>
      <w:lang w:eastAsia="ru-RU"/>
    </w:rPr>
  </w:style>
  <w:style w:type="paragraph" w:styleId="af9">
    <w:name w:val="annotation subject"/>
    <w:basedOn w:val="af7"/>
    <w:next w:val="af7"/>
    <w:link w:val="afa"/>
    <w:rsid w:val="00DF5FEC"/>
    <w:rPr>
      <w:b/>
      <w:bCs/>
    </w:rPr>
  </w:style>
  <w:style w:type="character" w:customStyle="1" w:styleId="afa">
    <w:name w:val="Тема примечания Знак"/>
    <w:basedOn w:val="af8"/>
    <w:link w:val="af9"/>
    <w:rsid w:val="00DF5FEC"/>
    <w:rPr>
      <w:rFonts w:ascii="Times New Roman" w:eastAsia="Times New Roman" w:hAnsi="Times New Roman" w:cs="Times New Roman"/>
      <w:b/>
      <w:bCs/>
      <w:sz w:val="20"/>
      <w:szCs w:val="20"/>
      <w:lang w:eastAsia="ru-RU"/>
    </w:rPr>
  </w:style>
  <w:style w:type="character" w:styleId="afb">
    <w:name w:val="page number"/>
    <w:basedOn w:val="a0"/>
    <w:rsid w:val="00DF5FEC"/>
  </w:style>
  <w:style w:type="paragraph" w:styleId="35">
    <w:name w:val="List Bullet 3"/>
    <w:basedOn w:val="a"/>
    <w:rsid w:val="00DF5FE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DF5FE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DF5FE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DF5FE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DF5FEC"/>
    <w:rPr>
      <w:rFonts w:ascii="Times New Roman" w:eastAsia="Times New Roman" w:hAnsi="Times New Roman" w:cs="Times New Roman"/>
      <w:sz w:val="28"/>
      <w:szCs w:val="28"/>
      <w:lang w:eastAsia="ru-RU"/>
    </w:rPr>
  </w:style>
  <w:style w:type="paragraph" w:styleId="25">
    <w:name w:val="Body Text 2"/>
    <w:basedOn w:val="a"/>
    <w:link w:val="26"/>
    <w:rsid w:val="00DF5FE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DF5FEC"/>
    <w:rPr>
      <w:rFonts w:ascii="Times New Roman" w:eastAsia="Times New Roman" w:hAnsi="Times New Roman" w:cs="Times New Roman"/>
      <w:sz w:val="24"/>
      <w:szCs w:val="24"/>
      <w:lang w:eastAsia="ru-RU"/>
    </w:rPr>
  </w:style>
  <w:style w:type="paragraph" w:styleId="36">
    <w:name w:val="Body Text Indent 3"/>
    <w:basedOn w:val="a"/>
    <w:link w:val="37"/>
    <w:rsid w:val="00DF5FE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F5FEC"/>
    <w:rPr>
      <w:rFonts w:ascii="Times New Roman" w:eastAsia="Times New Roman" w:hAnsi="Times New Roman" w:cs="Times New Roman"/>
      <w:sz w:val="16"/>
      <w:szCs w:val="16"/>
      <w:lang w:eastAsia="ru-RU"/>
    </w:rPr>
  </w:style>
  <w:style w:type="character" w:styleId="aff0">
    <w:name w:val="Hyperlink"/>
    <w:rsid w:val="00DF5FEC"/>
    <w:rPr>
      <w:color w:val="0000FF"/>
      <w:u w:val="single"/>
    </w:rPr>
  </w:style>
  <w:style w:type="paragraph" w:customStyle="1" w:styleId="H4">
    <w:name w:val="H4"/>
    <w:basedOn w:val="a"/>
    <w:next w:val="a"/>
    <w:rsid w:val="00DF5FE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DF5FEC"/>
  </w:style>
  <w:style w:type="character" w:styleId="aff1">
    <w:name w:val="FollowedHyperlink"/>
    <w:rsid w:val="00DF5FEC"/>
    <w:rPr>
      <w:color w:val="800080"/>
      <w:u w:val="single"/>
    </w:rPr>
  </w:style>
  <w:style w:type="paragraph" w:styleId="aff2">
    <w:name w:val="footnote text"/>
    <w:basedOn w:val="a"/>
    <w:link w:val="aff3"/>
    <w:semiHidden/>
    <w:rsid w:val="00DF5FE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DF5FEC"/>
    <w:rPr>
      <w:rFonts w:ascii="Times New Roman" w:eastAsia="Times New Roman" w:hAnsi="Times New Roman" w:cs="Times New Roman"/>
      <w:sz w:val="20"/>
      <w:szCs w:val="20"/>
      <w:lang w:eastAsia="ru-RU"/>
    </w:rPr>
  </w:style>
  <w:style w:type="paragraph" w:customStyle="1" w:styleId="ConsTitle">
    <w:name w:val="ConsTitle"/>
    <w:rsid w:val="00DF5FE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DF5FE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DF5FE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DF5FE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DF5FE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DF5FE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DF5FE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DF5FE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DF5FE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DF5FEC"/>
    <w:rPr>
      <w:b/>
      <w:bCs/>
      <w:kern w:val="32"/>
      <w:sz w:val="28"/>
      <w:szCs w:val="28"/>
      <w:lang w:val="en-US" w:eastAsia="ru-RU" w:bidi="ar-SA"/>
    </w:rPr>
  </w:style>
  <w:style w:type="paragraph" w:customStyle="1" w:styleId="aff7">
    <w:name w:val="Таблица"/>
    <w:basedOn w:val="a"/>
    <w:autoRedefine/>
    <w:rsid w:val="00DF5FE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DF5FE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DF5FE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DF5FE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DF5FE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DF5F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DF5FEC"/>
  </w:style>
  <w:style w:type="paragraph" w:customStyle="1" w:styleId="17">
    <w:name w:val="Верхний колонтитул1"/>
    <w:basedOn w:val="a"/>
    <w:rsid w:val="00DF5FE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DF5FE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DF5FE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DF5FE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DF5FE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DF5FE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DF5FE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DF5F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DF5FE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DF5FE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DF5FE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DF5FE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DF5FE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DF5FEC"/>
    <w:rPr>
      <w:sz w:val="28"/>
      <w:szCs w:val="28"/>
      <w:lang w:val="ru-RU" w:eastAsia="ru-RU" w:bidi="ar-SA"/>
    </w:rPr>
  </w:style>
  <w:style w:type="character" w:customStyle="1" w:styleId="BodyText220">
    <w:name w:val="Body Text 22 Знак Знак Знак Знак"/>
    <w:rsid w:val="00DF5FEC"/>
    <w:rPr>
      <w:rFonts w:ascii="Arial" w:hAnsi="Arial"/>
      <w:sz w:val="28"/>
      <w:szCs w:val="24"/>
      <w:lang w:val="ru-RU" w:eastAsia="ru-RU" w:bidi="ar-SA"/>
    </w:rPr>
  </w:style>
  <w:style w:type="character" w:styleId="afff0">
    <w:name w:val="Emphasis"/>
    <w:qFormat/>
    <w:rsid w:val="00DF5FEC"/>
    <w:rPr>
      <w:i/>
      <w:iCs/>
    </w:rPr>
  </w:style>
  <w:style w:type="paragraph" w:customStyle="1" w:styleId="130">
    <w:name w:val="Стиль1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DF5FE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DF5FE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DF5FE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DF5FEC"/>
    <w:rPr>
      <w:sz w:val="24"/>
      <w:szCs w:val="24"/>
      <w:lang w:val="ru-RU" w:eastAsia="ru-RU" w:bidi="ar-SA"/>
    </w:rPr>
  </w:style>
  <w:style w:type="paragraph" w:customStyle="1" w:styleId="afff2">
    <w:name w:val="Стиль полужирный курсив По центру"/>
    <w:basedOn w:val="a"/>
    <w:autoRedefine/>
    <w:rsid w:val="00DF5FE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0"/>
    <w:rsid w:val="00DF5FE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DF5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DF5FE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DF5FEC"/>
    <w:rPr>
      <w:rFonts w:ascii="Arial" w:eastAsia="Times New Roman" w:hAnsi="Arial" w:cs="Times New Roman"/>
      <w:i/>
      <w:sz w:val="20"/>
      <w:szCs w:val="20"/>
      <w:lang w:eastAsia="ru-RU"/>
    </w:rPr>
  </w:style>
  <w:style w:type="paragraph" w:customStyle="1" w:styleId="ntext">
    <w:name w:val="ntext"/>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DF5FE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DF5F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b"/>
    <w:next w:val="ab"/>
    <w:rsid w:val="00DF5FEC"/>
  </w:style>
  <w:style w:type="paragraph" w:customStyle="1" w:styleId="afff7">
    <w:name w:val="Табл."/>
    <w:basedOn w:val="ab"/>
    <w:next w:val="ab"/>
    <w:rsid w:val="00DF5FEC"/>
  </w:style>
  <w:style w:type="paragraph" w:customStyle="1" w:styleId="afff8">
    <w:name w:val="Табл._заг"/>
    <w:rsid w:val="00DF5FE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DF5FE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DF5FEC"/>
    <w:rPr>
      <w:rFonts w:ascii="Arial" w:hAnsi="Arial"/>
      <w:sz w:val="28"/>
      <w:szCs w:val="24"/>
      <w:lang w:val="ru-RU" w:eastAsia="ru-RU" w:bidi="ar-SA"/>
    </w:rPr>
  </w:style>
  <w:style w:type="paragraph" w:customStyle="1" w:styleId="txtvest">
    <w:name w:val="txt_vest"/>
    <w:rsid w:val="00DF5FE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DF5FE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DF5FE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DF5FE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DF5FE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DF5FE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DF5FE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DF5FE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DF5FEC"/>
    <w:pPr>
      <w:ind w:left="360"/>
    </w:pPr>
    <w:rPr>
      <w:smallCaps/>
    </w:rPr>
  </w:style>
  <w:style w:type="paragraph" w:customStyle="1" w:styleId="afffe">
    <w:name w:val="Текст табл"/>
    <w:basedOn w:val="a"/>
    <w:rsid w:val="00DF5FE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DF5FE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DF5FEC"/>
  </w:style>
  <w:style w:type="paragraph" w:customStyle="1" w:styleId="Web">
    <w:name w:val="Обычный (Web)"/>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b"/>
    <w:rsid w:val="00DF5FE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DF5FE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DF5FE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b"/>
    <w:next w:val="ab"/>
    <w:rsid w:val="00DF5FEC"/>
  </w:style>
  <w:style w:type="paragraph" w:customStyle="1" w:styleId="-">
    <w:name w:val="список-"/>
    <w:basedOn w:val="a"/>
    <w:rsid w:val="00DF5FE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DF5FE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DF5FEC"/>
    <w:rPr>
      <w:rFonts w:ascii="Times New Roman" w:eastAsia="Times New Roman" w:hAnsi="Times New Roman" w:cs="Times New Roman"/>
      <w:sz w:val="24"/>
      <w:szCs w:val="20"/>
      <w:lang w:eastAsia="ru-RU"/>
    </w:rPr>
  </w:style>
  <w:style w:type="character" w:customStyle="1" w:styleId="affff4">
    <w:name w:val="Знак Знак"/>
    <w:rsid w:val="00DF5FEC"/>
    <w:rPr>
      <w:sz w:val="28"/>
      <w:lang w:val="ru-RU" w:eastAsia="ru-RU" w:bidi="ar-SA"/>
    </w:rPr>
  </w:style>
  <w:style w:type="character" w:customStyle="1" w:styleId="BodyText20">
    <w:name w:val="Body Text 2 Знак Знак"/>
    <w:rsid w:val="00DF5FEC"/>
    <w:rPr>
      <w:rFonts w:ascii="Arial" w:hAnsi="Arial"/>
      <w:sz w:val="28"/>
      <w:lang w:val="ru-RU" w:eastAsia="ru-RU" w:bidi="ar-SA"/>
    </w:rPr>
  </w:style>
  <w:style w:type="paragraph" w:customStyle="1" w:styleId="textt">
    <w:name w:val="text_t"/>
    <w:basedOn w:val="a"/>
    <w:rsid w:val="00DF5FE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b"/>
    <w:next w:val="ab"/>
    <w:rsid w:val="00DF5FEC"/>
    <w:pPr>
      <w:spacing w:after="57"/>
      <w:jc w:val="center"/>
    </w:pPr>
    <w:rPr>
      <w:rFonts w:ascii="Times New Roman" w:hAnsi="Times New Roman" w:cs="Times New Roman"/>
      <w:snapToGrid w:val="0"/>
      <w:sz w:val="22"/>
      <w:szCs w:val="20"/>
    </w:rPr>
  </w:style>
  <w:style w:type="paragraph" w:customStyle="1" w:styleId="101">
    <w:name w:val="Текст 101"/>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b"/>
    <w:next w:val="ab"/>
    <w:rsid w:val="00DF5FE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b"/>
    <w:next w:val="ab"/>
    <w:rsid w:val="00DF5FE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b"/>
    <w:next w:val="ab"/>
    <w:rsid w:val="00DF5FE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DF5FE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DF5FE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DF5FE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b"/>
    <w:autoRedefine/>
    <w:rsid w:val="00DF5FEC"/>
    <w:pPr>
      <w:ind w:firstLine="720"/>
    </w:pPr>
    <w:rPr>
      <w:rFonts w:ascii="Times New Roman" w:hAnsi="Times New Roman" w:cs="Times New Roman"/>
      <w:sz w:val="28"/>
      <w:szCs w:val="20"/>
    </w:rPr>
  </w:style>
  <w:style w:type="paragraph" w:customStyle="1" w:styleId="1e">
    <w:name w:val="1"/>
    <w:basedOn w:val="ab"/>
    <w:autoRedefine/>
    <w:rsid w:val="00DF5FEC"/>
    <w:pPr>
      <w:ind w:firstLine="397"/>
    </w:pPr>
    <w:rPr>
      <w:rFonts w:ascii="Times New Roman" w:hAnsi="Times New Roman" w:cs="Times New Roman"/>
      <w:b/>
      <w:bCs/>
      <w:i/>
      <w:iCs/>
      <w:sz w:val="28"/>
    </w:rPr>
  </w:style>
  <w:style w:type="character" w:customStyle="1" w:styleId="1f">
    <w:name w:val="1 Знак"/>
    <w:rsid w:val="00DF5FE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DF5FE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b"/>
    <w:autoRedefine/>
    <w:rsid w:val="00DF5FE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DF5FE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DF5FE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DF5FE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DF5FEC"/>
    <w:rPr>
      <w:color w:val="000000"/>
      <w:sz w:val="28"/>
      <w:szCs w:val="28"/>
      <w:lang w:val="ru-RU" w:eastAsia="ru-RU" w:bidi="ar-SA"/>
    </w:rPr>
  </w:style>
  <w:style w:type="paragraph" w:customStyle="1" w:styleId="1272">
    <w:name w:val="Стиль Черный По ширине Первая строка:  127 см"/>
    <w:basedOn w:val="a"/>
    <w:autoRedefine/>
    <w:rsid w:val="00DF5FE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DF5FE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DF5FE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DF5FE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DF5FE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DF5FE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DF5FEC"/>
    <w:pPr>
      <w:spacing w:after="0" w:line="240" w:lineRule="atLeast"/>
      <w:ind w:left="0"/>
    </w:pPr>
    <w:rPr>
      <w:sz w:val="28"/>
      <w:szCs w:val="20"/>
    </w:rPr>
  </w:style>
  <w:style w:type="paragraph" w:customStyle="1" w:styleId="39">
    <w:name w:val="3"/>
    <w:basedOn w:val="ab"/>
    <w:autoRedefine/>
    <w:rsid w:val="00DF5FE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DF5FE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DF5FE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DF5FEC"/>
    <w:pPr>
      <w:suppressAutoHyphens w:val="0"/>
      <w:spacing w:line="240" w:lineRule="auto"/>
      <w:ind w:firstLine="0"/>
    </w:pPr>
    <w:rPr>
      <w:sz w:val="24"/>
      <w:szCs w:val="20"/>
    </w:rPr>
  </w:style>
  <w:style w:type="character" w:customStyle="1" w:styleId="1f0">
    <w:name w:val="Знак1"/>
    <w:rsid w:val="00DF5FEC"/>
    <w:rPr>
      <w:rFonts w:ascii="Arial" w:hAnsi="Arial" w:cs="Arial"/>
      <w:b/>
      <w:bCs/>
      <w:kern w:val="32"/>
      <w:sz w:val="32"/>
      <w:szCs w:val="32"/>
      <w:lang w:val="ru-RU" w:eastAsia="ru-RU" w:bidi="ar-SA"/>
    </w:rPr>
  </w:style>
  <w:style w:type="paragraph" w:customStyle="1" w:styleId="1f1">
    <w:name w:val="Заголовок_1 Знак"/>
    <w:basedOn w:val="1"/>
    <w:next w:val="a"/>
    <w:rsid w:val="00DF5FE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DF5FEC"/>
    <w:rPr>
      <w:rFonts w:ascii="Arial" w:hAnsi="Arial" w:cs="Arial"/>
      <w:b/>
      <w:bCs/>
      <w:noProof w:val="0"/>
      <w:kern w:val="32"/>
      <w:sz w:val="28"/>
      <w:szCs w:val="28"/>
      <w:lang w:val="en-US" w:eastAsia="ru-RU" w:bidi="ar-SA"/>
    </w:rPr>
  </w:style>
  <w:style w:type="paragraph" w:customStyle="1" w:styleId="affff9">
    <w:name w:val="для проектов"/>
    <w:basedOn w:val="a"/>
    <w:rsid w:val="00DF5FE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DF5FEC"/>
    <w:rPr>
      <w:b/>
      <w:bCs/>
      <w:color w:val="000080"/>
      <w:sz w:val="20"/>
      <w:szCs w:val="20"/>
    </w:rPr>
  </w:style>
  <w:style w:type="paragraph" w:customStyle="1" w:styleId="3a">
    <w:name w:val="Заголовок_3"/>
    <w:basedOn w:val="3"/>
    <w:next w:val="a"/>
    <w:rsid w:val="00DF5FEC"/>
  </w:style>
  <w:style w:type="paragraph" w:customStyle="1" w:styleId="FR1">
    <w:name w:val="FR1"/>
    <w:rsid w:val="00DF5FE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DF5FE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DF5FE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DF5FE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DF5FE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DF5FE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DF5FEC"/>
    <w:rPr>
      <w:sz w:val="24"/>
      <w:szCs w:val="24"/>
      <w:lang w:val="ru-RU" w:eastAsia="ru-RU" w:bidi="ar-SA"/>
    </w:rPr>
  </w:style>
  <w:style w:type="paragraph" w:customStyle="1" w:styleId="Web1">
    <w:name w:val="Обычный (Web)1"/>
    <w:basedOn w:val="a"/>
    <w:rsid w:val="00DF5FE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DF5FE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DF5FEC"/>
    <w:rPr>
      <w:rFonts w:ascii="Arial" w:hAnsi="Arial" w:cs="Arial"/>
      <w:b/>
      <w:bCs/>
      <w:iCs/>
      <w:noProof w:val="0"/>
      <w:kern w:val="32"/>
      <w:sz w:val="28"/>
      <w:szCs w:val="28"/>
      <w:lang w:val="ru-RU" w:eastAsia="ru-RU" w:bidi="ar-SA"/>
    </w:rPr>
  </w:style>
  <w:style w:type="character" w:customStyle="1" w:styleId="affffd">
    <w:name w:val="Гипертекстовая ссылка"/>
    <w:rsid w:val="00DF5FEC"/>
    <w:rPr>
      <w:b/>
      <w:bCs/>
      <w:color w:val="008000"/>
      <w:sz w:val="20"/>
      <w:szCs w:val="20"/>
    </w:rPr>
  </w:style>
  <w:style w:type="paragraph" w:customStyle="1" w:styleId="report0">
    <w:name w:val="repor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DF5FEC"/>
    <w:pPr>
      <w:spacing w:line="240" w:lineRule="exact"/>
    </w:pPr>
    <w:rPr>
      <w:rFonts w:ascii="Verdana" w:eastAsia="Times New Roman" w:hAnsi="Verdana" w:cs="Verdana"/>
      <w:sz w:val="20"/>
      <w:szCs w:val="20"/>
      <w:lang w:val="en-US"/>
    </w:rPr>
  </w:style>
  <w:style w:type="paragraph" w:styleId="affffe">
    <w:name w:val="No Spacing"/>
    <w:qFormat/>
    <w:rsid w:val="00DF5FEC"/>
    <w:pPr>
      <w:spacing w:after="0" w:line="240" w:lineRule="auto"/>
    </w:pPr>
    <w:rPr>
      <w:rFonts w:ascii="Calibri" w:eastAsia="Calibri" w:hAnsi="Calibri" w:cs="Times New Roman"/>
    </w:rPr>
  </w:style>
  <w:style w:type="character" w:customStyle="1" w:styleId="WW8Num22z2">
    <w:name w:val="WW8Num22z2"/>
    <w:rsid w:val="00DF5FEC"/>
    <w:rPr>
      <w:rFonts w:ascii="Wingdings" w:hAnsi="Wingdings" w:cs="Wingdings"/>
    </w:rPr>
  </w:style>
  <w:style w:type="paragraph" w:customStyle="1" w:styleId="rtejustify">
    <w:name w:val="rtejustify"/>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DF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DF5FE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F5FE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DF5FE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DF5FEC"/>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2f1">
    <w:name w:val="Цитата2"/>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3c">
    <w:name w:val="Обычный (веб)3"/>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1f7">
    <w:name w:val="Абзац списка1"/>
    <w:basedOn w:val="a"/>
    <w:rsid w:val="00DF5FEC"/>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A151F03B36E1E6DB61C2064B2984EFB3174C22227FB1402754576788A9CE647A70EF354E5D917B590DL" TargetMode="External"/><Relationship Id="rId5" Type="http://schemas.openxmlformats.org/officeDocument/2006/relationships/hyperlink" Target="garantF1://120411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29</Pages>
  <Words>9704</Words>
  <Characters>55313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KOLIHMANOVO</dc:creator>
  <cp:keywords/>
  <dc:description/>
  <cp:lastModifiedBy>KOLIHMANOVO</cp:lastModifiedBy>
  <cp:revision>11</cp:revision>
  <cp:lastPrinted>2020-03-31T07:03:00Z</cp:lastPrinted>
  <dcterms:created xsi:type="dcterms:W3CDTF">2020-03-31T07:02:00Z</dcterms:created>
  <dcterms:modified xsi:type="dcterms:W3CDTF">2021-03-04T16:55:00Z</dcterms:modified>
</cp:coreProperties>
</file>