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A37" w:rsidRDefault="009D1A37" w:rsidP="009D1A3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9D1A37" w:rsidRDefault="009D1A37" w:rsidP="009D1A3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9D1A37" w:rsidRDefault="009D1A37" w:rsidP="009D1A3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9D1A37" w:rsidRDefault="009D1A37" w:rsidP="009D1A3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9D1A37" w:rsidRDefault="009D1A37" w:rsidP="009D1A37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область,  Юхновский </w:t>
      </w:r>
      <w:proofErr w:type="spell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район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,д</w:t>
      </w:r>
      <w:proofErr w:type="spellEnd"/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. Колыхманово, ул. Центральная, д.16.  факс 3-32-95 т. 3-32-17</w:t>
      </w: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A37" w:rsidRDefault="009D1A37" w:rsidP="009D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2B3D5D" w:rsidRDefault="002B3D5D" w:rsidP="009D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B3D5D" w:rsidRDefault="002B3D5D" w:rsidP="009D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D1A37" w:rsidRDefault="00844F29" w:rsidP="0034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2B3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E36FB3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2B3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июля </w:t>
      </w:r>
      <w:r w:rsidR="002B3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E36FB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B3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      </w:t>
      </w:r>
      <w:r w:rsidR="00E36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№ 28</w:t>
      </w:r>
    </w:p>
    <w:p w:rsidR="002B3D5D" w:rsidRDefault="002B3D5D" w:rsidP="0034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D5D" w:rsidRDefault="002B3D5D" w:rsidP="0034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D5D" w:rsidRPr="00844F29" w:rsidRDefault="002B3D5D" w:rsidP="003417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проведении общественных обсуждений </w:t>
      </w:r>
      <w:proofErr w:type="gramStart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</w:p>
    <w:p w:rsidR="002B3D5D" w:rsidRPr="00844F29" w:rsidRDefault="002B3D5D" w:rsidP="003417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целей прохождения </w:t>
      </w:r>
      <w:proofErr w:type="gramStart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</w:t>
      </w:r>
      <w:proofErr w:type="gramEnd"/>
    </w:p>
    <w:p w:rsidR="002B3D5D" w:rsidRPr="00844F29" w:rsidRDefault="002B3D5D" w:rsidP="003417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экологической экспертизы по объекту «Строительство</w:t>
      </w:r>
    </w:p>
    <w:p w:rsidR="002B3D5D" w:rsidRPr="00844F29" w:rsidRDefault="002B3D5D" w:rsidP="003417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ВЛ-0,4 </w:t>
      </w:r>
      <w:proofErr w:type="spellStart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подключения потребителей</w:t>
      </w:r>
    </w:p>
    <w:p w:rsidR="002B3D5D" w:rsidRPr="00844F29" w:rsidRDefault="002B3D5D" w:rsidP="003417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категории до 15 кВт. Калужская область, </w:t>
      </w:r>
    </w:p>
    <w:p w:rsidR="002B3D5D" w:rsidRPr="00844F29" w:rsidRDefault="002B3D5D" w:rsidP="003417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Юхновский район, д. Озерки».</w:t>
      </w:r>
    </w:p>
    <w:p w:rsidR="002B3D5D" w:rsidRPr="00844F29" w:rsidRDefault="002B3D5D" w:rsidP="003417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3D5D" w:rsidRPr="00844F29" w:rsidRDefault="00F26129" w:rsidP="00844F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proofErr w:type="gramStart"/>
      <w:r w:rsidR="002B3D5D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 Федеральным законом от 10.01.2002г. № 7-ФЗ «Об охране окружающей среды»,  Решением  Сельской Думы Муниципального образования сельское поселение «Деревня Колыхманово»</w:t>
      </w:r>
      <w:r w:rsidR="00A32845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Юхновский район</w:t>
      </w:r>
      <w:r w:rsidR="00E36FB3" w:rsidRPr="00E3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6FB3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Калужская область</w:t>
      </w:r>
      <w:r w:rsidR="00A32845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27.07.2018 г. №113 «Об утверждении положения о порядке организации и проведения публичных слушаний, общественных обсуждений в муниципальном образовании сельское поселение</w:t>
      </w:r>
      <w:proofErr w:type="gramEnd"/>
      <w:r w:rsidR="00A32845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gramStart"/>
      <w:r w:rsidR="00A32845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Колыхманово»</w:t>
      </w:r>
      <w:proofErr w:type="gramEnd"/>
    </w:p>
    <w:p w:rsidR="00A32845" w:rsidRPr="00844F29" w:rsidRDefault="00A32845" w:rsidP="003417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845" w:rsidRPr="00844F29" w:rsidRDefault="00A32845" w:rsidP="003417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С Т А Н О В Л Я Е Т:</w:t>
      </w:r>
    </w:p>
    <w:p w:rsidR="00A32845" w:rsidRPr="00844F29" w:rsidRDefault="00A32845" w:rsidP="003417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845" w:rsidRPr="00844F29" w:rsidRDefault="004F1C4F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2845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общественные обсуждения для целей прохождения Государственной  экологической экспертизы по объекту: «Строительство ВЛ-0,4 </w:t>
      </w:r>
      <w:proofErr w:type="spellStart"/>
      <w:r w:rsidR="00A32845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32845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подключения потребителей категории до 15 кВт, Калужская область, Юхновский район, д.</w:t>
      </w:r>
      <w:r w:rsidR="005E0B9B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2845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Озерки».</w:t>
      </w:r>
    </w:p>
    <w:p w:rsidR="00A32845" w:rsidRPr="00844F29" w:rsidRDefault="004F1C4F" w:rsidP="003417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A32845"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Название намечаемой деятельности</w:t>
      </w:r>
      <w:r w:rsidR="005E0B9B"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5E0B9B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844F29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B9B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ВЛ-0,4 </w:t>
      </w:r>
      <w:proofErr w:type="spellStart"/>
      <w:r w:rsidR="005E0B9B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E0B9B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подключения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00A4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потребителей  </w:t>
      </w:r>
      <w:r w:rsidR="005E0B9B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категории до 15 кВт. Калужская область, Юхновский район, д. Озерки.</w:t>
      </w:r>
    </w:p>
    <w:p w:rsidR="005E0B9B" w:rsidRPr="00844F29" w:rsidRDefault="005E0B9B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намечаемой деятельности: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целей прохождения Государственной экологической экспертизы</w:t>
      </w:r>
      <w:r w:rsidR="00311E86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объекту: «Строительство ВЛ-0,4 </w:t>
      </w:r>
      <w:proofErr w:type="spellStart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подключения потребителей категории до15кВт, Калужская область, Юхновский район, д. Озерки».</w:t>
      </w:r>
    </w:p>
    <w:p w:rsidR="008F1338" w:rsidRPr="00844F29" w:rsidRDefault="008F1338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Месторасположение  намечаемой  деятельности: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Калужская область</w:t>
      </w:r>
      <w:proofErr w:type="gramStart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Юхновский район, Муниципальное образование «Деревня Колыхманово» д.</w:t>
      </w:r>
      <w:r w:rsidR="00E3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Озерки.</w:t>
      </w:r>
    </w:p>
    <w:p w:rsidR="005E0B9B" w:rsidRPr="00844F29" w:rsidRDefault="005E0B9B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заказчика: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МРСК Филиал «КАЛУГАЭНЕРГО».</w:t>
      </w:r>
    </w:p>
    <w:p w:rsidR="002B3D5D" w:rsidRPr="00844F29" w:rsidRDefault="005E0B9B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Адрес заказчика: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248000 Россия, Калуга, ул. Красная гора, 9,12</w:t>
      </w:r>
    </w:p>
    <w:p w:rsidR="00860FE3" w:rsidRPr="00844F29" w:rsidRDefault="005E0B9B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Адрес представи</w:t>
      </w:r>
      <w:r w:rsidR="00D500A4"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 заказчика:</w:t>
      </w:r>
      <w:r w:rsidR="00860FE3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248000 Россия, Калуга, ул. Красная гора 9/12</w:t>
      </w:r>
    </w:p>
    <w:p w:rsidR="004F1C4F" w:rsidRPr="00844F29" w:rsidRDefault="004F1C4F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Примерные сроки проведения  оценки воздействия на окружающую среду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4F1C4F" w:rsidRPr="00844F29" w:rsidRDefault="004F1C4F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E2770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2770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DE277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44F29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DE2770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E277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="00844F29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года.</w:t>
      </w:r>
    </w:p>
    <w:p w:rsidR="004F1C4F" w:rsidRPr="00844F29" w:rsidRDefault="004F1C4F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Форма предоставления замечаний и предложений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: замечания и предложения принимаются в письменном виде.</w:t>
      </w:r>
    </w:p>
    <w:p w:rsidR="004F1C4F" w:rsidRPr="00844F29" w:rsidRDefault="004F1C4F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Место приема замечаний и предложений: 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Калужская область Юхновский район</w:t>
      </w:r>
      <w:r w:rsidR="00311E86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Муниципальное образование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DE27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Колыхманово».</w:t>
      </w:r>
    </w:p>
    <w:p w:rsidR="004F1C4F" w:rsidRPr="00844F29" w:rsidRDefault="004F1C4F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Орган, ответственный за организацию общественных обсуждений: 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МРСК Филиал «КАЛУГАЭНЕРГО.</w:t>
      </w:r>
    </w:p>
    <w:p w:rsidR="00EC4C81" w:rsidRPr="00844F29" w:rsidRDefault="004F1C4F" w:rsidP="0034176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Место,  дата и время проведения общественных обсуждений:</w:t>
      </w:r>
      <w:r w:rsidR="00EC4C81"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4C81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обсуждения провести по адресу:</w:t>
      </w:r>
      <w:r w:rsidR="00EC4C81"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4C81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Калужская область, Юхновский район, д. Колыхманово, ул. Центральная 16, </w:t>
      </w:r>
      <w:r w:rsidR="00DE2770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="00EC4C81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E277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C4C81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.2019 года в 1</w:t>
      </w:r>
      <w:r w:rsidR="00DE277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C4C81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.00 часов.</w:t>
      </w:r>
    </w:p>
    <w:p w:rsidR="00AA47B1" w:rsidRPr="00844F29" w:rsidRDefault="00EC4C81" w:rsidP="00844F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44F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Иная дополнительная информация: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техническим заданием на проведение оценки воздействия на окружающую среду (далее ОВОС), а также материалами по ОВОС и проектной  документацией для рассмотрения и подготовки замечаний и предложений, можно ознакомиться в течение 30 дней со дня опубликования данного объявления на официальном сайте Администрации Муниципального образования сельское поселение «Деревня Колыхманово».</w:t>
      </w:r>
      <w:proofErr w:type="gramEnd"/>
    </w:p>
    <w:p w:rsidR="00EC4C81" w:rsidRDefault="00EC4C81" w:rsidP="00DE277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500A4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1FB0" w:rsidRPr="006B1FB0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6B1FB0">
        <w:rPr>
          <w:rFonts w:ascii="Times New Roman" w:hAnsi="Times New Roman" w:cs="Times New Roman"/>
          <w:sz w:val="26"/>
          <w:szCs w:val="26"/>
        </w:rPr>
        <w:t>Постановление</w:t>
      </w:r>
      <w:r w:rsidR="006B1FB0" w:rsidRPr="006B1FB0">
        <w:rPr>
          <w:rFonts w:ascii="Times New Roman" w:hAnsi="Times New Roman" w:cs="Times New Roman"/>
          <w:sz w:val="26"/>
          <w:szCs w:val="26"/>
        </w:rPr>
        <w:t xml:space="preserve"> вступает в силу со дня его официального опубликования в  районной газете «Юхновские вести» и подлежит размещению </w:t>
      </w:r>
      <w:r w:rsidR="006B1FB0" w:rsidRPr="006B1FB0">
        <w:rPr>
          <w:rFonts w:ascii="Times New Roman" w:hAnsi="Times New Roman" w:cs="Times New Roman"/>
          <w:sz w:val="26"/>
        </w:rPr>
        <w:t>на информационном стенде в здании администрации МО сельское поселение «Деревня Колыхманово» и на официальном сайте администрации МО сельское поселение «Деревня Колыхманово» в сети Интернет.</w:t>
      </w:r>
    </w:p>
    <w:p w:rsidR="00D500A4" w:rsidRPr="00844F29" w:rsidRDefault="00D500A4" w:rsidP="00341764">
      <w:pPr>
        <w:spacing w:after="0" w:line="240" w:lineRule="auto"/>
        <w:ind w:left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860FE3"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</w:t>
      </w: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500A4" w:rsidRPr="00844F29" w:rsidRDefault="00D500A4" w:rsidP="00341764">
      <w:pPr>
        <w:spacing w:after="0" w:line="240" w:lineRule="auto"/>
        <w:ind w:left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0A4" w:rsidRPr="00844F29" w:rsidRDefault="00D500A4" w:rsidP="00341764">
      <w:pPr>
        <w:spacing w:after="0" w:line="240" w:lineRule="auto"/>
        <w:ind w:left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0A4" w:rsidRPr="00844F29" w:rsidRDefault="00D500A4" w:rsidP="00341764">
      <w:pPr>
        <w:spacing w:after="0" w:line="240" w:lineRule="auto"/>
        <w:ind w:left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0A4" w:rsidRPr="00844F29" w:rsidRDefault="00D500A4" w:rsidP="00341764">
      <w:pPr>
        <w:spacing w:after="0" w:line="240" w:lineRule="auto"/>
        <w:ind w:left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МО  администрации сельское поселение                                    </w:t>
      </w:r>
      <w:proofErr w:type="spellStart"/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С.Б.Половцева</w:t>
      </w:r>
      <w:proofErr w:type="spellEnd"/>
    </w:p>
    <w:p w:rsidR="00D500A4" w:rsidRPr="00844F29" w:rsidRDefault="00D500A4" w:rsidP="00341764">
      <w:pPr>
        <w:spacing w:after="0" w:line="240" w:lineRule="auto"/>
        <w:ind w:left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4F29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«Деревня Колыхманово»</w:t>
      </w:r>
      <w:bookmarkStart w:id="0" w:name="_GoBack"/>
      <w:bookmarkEnd w:id="0"/>
    </w:p>
    <w:p w:rsidR="00EC4C81" w:rsidRPr="00D500A4" w:rsidRDefault="00EC4C81" w:rsidP="00341764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764" w:rsidRPr="00D500A4" w:rsidRDefault="00341764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41764" w:rsidRPr="00D500A4" w:rsidSect="00AA47B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A4EC4"/>
    <w:multiLevelType w:val="hybridMultilevel"/>
    <w:tmpl w:val="6B8A0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571CA"/>
    <w:multiLevelType w:val="hybridMultilevel"/>
    <w:tmpl w:val="448286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37"/>
    <w:rsid w:val="002B3D5D"/>
    <w:rsid w:val="00311E86"/>
    <w:rsid w:val="00341764"/>
    <w:rsid w:val="004F1C4F"/>
    <w:rsid w:val="005D4F25"/>
    <w:rsid w:val="005E0B9B"/>
    <w:rsid w:val="006B1FB0"/>
    <w:rsid w:val="00776590"/>
    <w:rsid w:val="0083789D"/>
    <w:rsid w:val="00844F29"/>
    <w:rsid w:val="00860FE3"/>
    <w:rsid w:val="008F1338"/>
    <w:rsid w:val="009D1A37"/>
    <w:rsid w:val="00A14FDC"/>
    <w:rsid w:val="00A32845"/>
    <w:rsid w:val="00A45855"/>
    <w:rsid w:val="00AA47B1"/>
    <w:rsid w:val="00AE49BD"/>
    <w:rsid w:val="00D500A4"/>
    <w:rsid w:val="00DE2770"/>
    <w:rsid w:val="00E36FB3"/>
    <w:rsid w:val="00EC4C81"/>
    <w:rsid w:val="00F2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3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4F2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B3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3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4F2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B3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2019-01-15T11:58:00Z</cp:lastPrinted>
  <dcterms:created xsi:type="dcterms:W3CDTF">2019-07-05T12:52:00Z</dcterms:created>
  <dcterms:modified xsi:type="dcterms:W3CDTF">2019-07-05T12:52:00Z</dcterms:modified>
</cp:coreProperties>
</file>