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9B6" w:rsidRDefault="00CE59B6" w:rsidP="00CE59B6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АДМИНИСТРАЦИЯ</w:t>
      </w:r>
    </w:p>
    <w:p w:rsidR="00CE59B6" w:rsidRDefault="00CE59B6" w:rsidP="00CE59B6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МУНИЦИПАЛЬНОГО ОБРАЗОВАНИЯ СЕЛЬСКОЕ ПОСЕЛЕНИЕ</w:t>
      </w:r>
    </w:p>
    <w:p w:rsidR="00CE59B6" w:rsidRDefault="00CE59B6" w:rsidP="00CE59B6">
      <w:pPr>
        <w:jc w:val="center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«ДЕРЕВНЯ КОЛЫХМАНОВО»</w:t>
      </w:r>
    </w:p>
    <w:p w:rsidR="00CE59B6" w:rsidRDefault="00CE59B6" w:rsidP="00CE59B6">
      <w:pPr>
        <w:jc w:val="center"/>
        <w:rPr>
          <w:rFonts w:eastAsia="MS Mincho"/>
          <w:b/>
          <w:bCs/>
          <w:color w:val="000000"/>
          <w:sz w:val="16"/>
          <w:szCs w:val="16"/>
        </w:rPr>
      </w:pPr>
      <w:r>
        <w:rPr>
          <w:rFonts w:eastAsia="MS Mincho"/>
          <w:b/>
          <w:bCs/>
          <w:color w:val="000000"/>
          <w:sz w:val="16"/>
          <w:szCs w:val="16"/>
        </w:rPr>
        <w:t>__________________________________________________________________________________________________________</w:t>
      </w:r>
    </w:p>
    <w:p w:rsidR="00CE59B6" w:rsidRDefault="00CE59B6" w:rsidP="00CE59B6">
      <w:pPr>
        <w:jc w:val="center"/>
        <w:outlineLvl w:val="0"/>
        <w:rPr>
          <w:rFonts w:eastAsia="MS Mincho" w:cs="Courier New"/>
          <w:color w:val="000000"/>
          <w:sz w:val="16"/>
          <w:szCs w:val="16"/>
        </w:rPr>
      </w:pPr>
      <w:r>
        <w:rPr>
          <w:rFonts w:eastAsia="MS Mincho"/>
          <w:color w:val="000000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CE59B6" w:rsidRDefault="00CE59B6" w:rsidP="00CE59B6">
      <w:pPr>
        <w:jc w:val="both"/>
        <w:rPr>
          <w:b/>
          <w:color w:val="000000"/>
          <w:sz w:val="28"/>
          <w:szCs w:val="28"/>
        </w:rPr>
      </w:pPr>
    </w:p>
    <w:p w:rsidR="00CE59B6" w:rsidRDefault="00CE59B6" w:rsidP="00CE59B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CE59B6" w:rsidRDefault="00CE59B6" w:rsidP="00CE59B6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 25 апреля 2017 года                                                                                             №3</w:t>
      </w:r>
      <w:r>
        <w:rPr>
          <w:b/>
          <w:color w:val="000000"/>
          <w:sz w:val="26"/>
          <w:szCs w:val="26"/>
        </w:rPr>
        <w:t>3</w:t>
      </w:r>
      <w:bookmarkStart w:id="0" w:name="_GoBack"/>
      <w:bookmarkEnd w:id="0"/>
    </w:p>
    <w:p w:rsidR="00CE59B6" w:rsidRDefault="00CE59B6" w:rsidP="00CE59B6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CE59B6" w:rsidRDefault="00CE59B6" w:rsidP="00CE59B6">
      <w:pPr>
        <w:shd w:val="clear" w:color="auto" w:fill="FFFFFF"/>
        <w:rPr>
          <w:b/>
          <w:bCs/>
          <w:sz w:val="26"/>
          <w:szCs w:val="26"/>
        </w:rPr>
      </w:pPr>
      <w:r w:rsidRPr="00CE59B6">
        <w:rPr>
          <w:b/>
          <w:bCs/>
          <w:sz w:val="26"/>
          <w:szCs w:val="26"/>
        </w:rPr>
        <w:t>Об утверждении Положения о</w:t>
      </w:r>
    </w:p>
    <w:p w:rsidR="00CE59B6" w:rsidRDefault="00CE59B6" w:rsidP="00CE59B6">
      <w:pPr>
        <w:shd w:val="clear" w:color="auto" w:fill="FFFFFF"/>
        <w:rPr>
          <w:b/>
          <w:bCs/>
          <w:sz w:val="26"/>
          <w:szCs w:val="26"/>
        </w:rPr>
      </w:pPr>
      <w:r w:rsidRPr="00CE59B6">
        <w:rPr>
          <w:b/>
          <w:bCs/>
          <w:sz w:val="26"/>
          <w:szCs w:val="26"/>
        </w:rPr>
        <w:t>проведении пожарно-профилактической</w:t>
      </w:r>
    </w:p>
    <w:p w:rsidR="00CE59B6" w:rsidRDefault="00CE59B6" w:rsidP="00CE59B6">
      <w:pPr>
        <w:shd w:val="clear" w:color="auto" w:fill="FFFFFF"/>
        <w:rPr>
          <w:b/>
          <w:bCs/>
          <w:sz w:val="26"/>
          <w:szCs w:val="26"/>
        </w:rPr>
      </w:pPr>
      <w:r w:rsidRPr="00CE59B6">
        <w:rPr>
          <w:b/>
          <w:bCs/>
          <w:sz w:val="26"/>
          <w:szCs w:val="26"/>
        </w:rPr>
        <w:t>работы в жилом секторе и в местах с</w:t>
      </w:r>
    </w:p>
    <w:p w:rsidR="00CE59B6" w:rsidRDefault="00CE59B6" w:rsidP="00CE59B6">
      <w:pPr>
        <w:shd w:val="clear" w:color="auto" w:fill="FFFFFF"/>
        <w:rPr>
          <w:b/>
          <w:bCs/>
          <w:sz w:val="26"/>
          <w:szCs w:val="26"/>
        </w:rPr>
      </w:pPr>
      <w:r w:rsidRPr="00CE59B6">
        <w:rPr>
          <w:b/>
          <w:bCs/>
          <w:sz w:val="26"/>
          <w:szCs w:val="26"/>
        </w:rPr>
        <w:t>массовым пребыванием людей на территории</w:t>
      </w:r>
    </w:p>
    <w:p w:rsidR="00CE59B6" w:rsidRPr="00CE59B6" w:rsidRDefault="00CE59B6" w:rsidP="00CE59B6">
      <w:pPr>
        <w:shd w:val="clear" w:color="auto" w:fill="FFFFFF"/>
        <w:rPr>
          <w:sz w:val="26"/>
          <w:szCs w:val="26"/>
        </w:rPr>
      </w:pPr>
      <w:r w:rsidRPr="00CE59B6">
        <w:rPr>
          <w:b/>
          <w:bCs/>
          <w:sz w:val="26"/>
          <w:szCs w:val="26"/>
        </w:rPr>
        <w:t xml:space="preserve">сельского поселения «Деревня </w:t>
      </w:r>
      <w:r>
        <w:rPr>
          <w:b/>
          <w:bCs/>
          <w:sz w:val="26"/>
          <w:szCs w:val="26"/>
        </w:rPr>
        <w:t>Колыхманово</w:t>
      </w:r>
      <w:r w:rsidRPr="00CE59B6">
        <w:rPr>
          <w:b/>
          <w:bCs/>
          <w:sz w:val="26"/>
          <w:szCs w:val="26"/>
        </w:rPr>
        <w:t>»</w:t>
      </w:r>
    </w:p>
    <w:p w:rsidR="00CE59B6" w:rsidRDefault="00CE59B6" w:rsidP="00CE59B6">
      <w:pPr>
        <w:shd w:val="clear" w:color="auto" w:fill="FFFFFF"/>
        <w:spacing w:after="225"/>
        <w:rPr>
          <w:sz w:val="26"/>
          <w:szCs w:val="26"/>
        </w:rPr>
      </w:pPr>
    </w:p>
    <w:p w:rsidR="00CE59B6" w:rsidRDefault="00CE59B6" w:rsidP="00CE59B6">
      <w:pPr>
        <w:shd w:val="clear" w:color="auto" w:fill="FFFFFF"/>
        <w:spacing w:after="225"/>
        <w:rPr>
          <w:sz w:val="26"/>
          <w:szCs w:val="26"/>
        </w:rPr>
      </w:pPr>
    </w:p>
    <w:p w:rsidR="00CE59B6" w:rsidRPr="00CE59B6" w:rsidRDefault="00CE59B6" w:rsidP="00CE59B6">
      <w:pPr>
        <w:shd w:val="clear" w:color="auto" w:fill="FFFFFF"/>
        <w:spacing w:after="225"/>
        <w:jc w:val="both"/>
        <w:rPr>
          <w:b/>
          <w:bCs/>
          <w:sz w:val="26"/>
          <w:szCs w:val="26"/>
        </w:rPr>
      </w:pPr>
      <w:r w:rsidRPr="00CE59B6">
        <w:rPr>
          <w:sz w:val="26"/>
          <w:szCs w:val="26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22.07.2008 № 123-ФЗ «Технический регламент о требованиях пожарной безопасности», администрация сельского поселения</w:t>
      </w:r>
      <w:r>
        <w:rPr>
          <w:sz w:val="26"/>
          <w:szCs w:val="26"/>
        </w:rPr>
        <w:t xml:space="preserve"> «Деревня Колыхманово»</w:t>
      </w:r>
      <w:r w:rsidRPr="00CE59B6">
        <w:rPr>
          <w:b/>
          <w:bCs/>
          <w:sz w:val="26"/>
          <w:szCs w:val="26"/>
        </w:rPr>
        <w:t> 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b/>
          <w:bCs/>
          <w:sz w:val="26"/>
          <w:szCs w:val="26"/>
        </w:rPr>
        <w:t>постановляет: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 xml:space="preserve">1. Утвердить Положение о проведении пожарно-профилактической работы в жилом секторе и в местах с массовым пребыванием людей на территории сельского поселения «Деревня </w:t>
      </w:r>
      <w:r>
        <w:rPr>
          <w:sz w:val="26"/>
          <w:szCs w:val="26"/>
        </w:rPr>
        <w:t>Колыхманово</w:t>
      </w:r>
      <w:r w:rsidRPr="00CE59B6">
        <w:rPr>
          <w:sz w:val="26"/>
          <w:szCs w:val="26"/>
        </w:rPr>
        <w:t>». (Приложение 1).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1.1. Постоянно проводить пожарно-профилактическую работу и противопожарную пропаганду с работающим персоналом.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2. Для организации пожарно-профилактической работы и противопожарной пропаганды назначить должностное лицо, прошедшее обучение мерам пожарной безопасности.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3. Обнародовать настоящее постановление в соответствии с Уставом сельского поселения и разместить на официальном сайте сельского поселения.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6. Контроль за исполнением настоящего постановления оставляю за собой.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Default="00CE59B6" w:rsidP="00CE59B6">
      <w:pPr>
        <w:shd w:val="clear" w:color="auto" w:fill="FFFFFF"/>
        <w:jc w:val="both"/>
        <w:rPr>
          <w:b/>
          <w:sz w:val="26"/>
          <w:szCs w:val="26"/>
        </w:rPr>
      </w:pPr>
      <w:r w:rsidRPr="00CE59B6">
        <w:rPr>
          <w:b/>
          <w:sz w:val="26"/>
          <w:szCs w:val="26"/>
        </w:rPr>
        <w:t>Глава администрации</w:t>
      </w:r>
    </w:p>
    <w:p w:rsidR="00CE59B6" w:rsidRDefault="00CE59B6" w:rsidP="00CE59B6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МО сельское поселение</w:t>
      </w:r>
    </w:p>
    <w:p w:rsidR="00CE59B6" w:rsidRPr="00CE59B6" w:rsidRDefault="00CE59B6" w:rsidP="00CE59B6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«Деревня Колыхманово»                                                                     С. Б. Половцева</w:t>
      </w:r>
    </w:p>
    <w:p w:rsid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Pr="00CE59B6" w:rsidRDefault="00CE59B6" w:rsidP="00CE59B6">
      <w:pPr>
        <w:shd w:val="clear" w:color="auto" w:fill="FFFFFF"/>
        <w:jc w:val="right"/>
        <w:rPr>
          <w:sz w:val="26"/>
          <w:szCs w:val="26"/>
        </w:rPr>
      </w:pPr>
      <w:r w:rsidRPr="00CE59B6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Pr="00CE59B6">
        <w:rPr>
          <w:sz w:val="26"/>
          <w:szCs w:val="26"/>
        </w:rPr>
        <w:t>1</w:t>
      </w:r>
      <w:r>
        <w:rPr>
          <w:sz w:val="26"/>
          <w:szCs w:val="26"/>
        </w:rPr>
        <w:t xml:space="preserve"> к</w:t>
      </w:r>
      <w:r w:rsidRPr="00CE59B6">
        <w:rPr>
          <w:sz w:val="26"/>
          <w:szCs w:val="26"/>
        </w:rPr>
        <w:t xml:space="preserve"> постановлению</w:t>
      </w:r>
    </w:p>
    <w:p w:rsidR="00CE59B6" w:rsidRDefault="00CE59B6" w:rsidP="00CE59B6">
      <w:pPr>
        <w:shd w:val="clear" w:color="auto" w:fill="FFFFFF"/>
        <w:jc w:val="right"/>
        <w:rPr>
          <w:sz w:val="26"/>
          <w:szCs w:val="26"/>
        </w:rPr>
      </w:pPr>
      <w:r w:rsidRPr="00CE59B6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МО </w:t>
      </w:r>
      <w:r w:rsidRPr="00CE59B6">
        <w:rPr>
          <w:sz w:val="26"/>
          <w:szCs w:val="26"/>
        </w:rPr>
        <w:t>сельско</w:t>
      </w:r>
      <w:r>
        <w:rPr>
          <w:sz w:val="26"/>
          <w:szCs w:val="26"/>
        </w:rPr>
        <w:t>е</w:t>
      </w:r>
      <w:r w:rsidRPr="00CE59B6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е</w:t>
      </w:r>
    </w:p>
    <w:p w:rsidR="00CE59B6" w:rsidRPr="00CE59B6" w:rsidRDefault="00CE59B6" w:rsidP="00CE59B6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«Деревня Колыхманово»</w:t>
      </w:r>
    </w:p>
    <w:p w:rsidR="00CE59B6" w:rsidRPr="00CE59B6" w:rsidRDefault="00CE59B6" w:rsidP="00CE59B6">
      <w:pPr>
        <w:shd w:val="clear" w:color="auto" w:fill="FFFFFF"/>
        <w:jc w:val="right"/>
        <w:rPr>
          <w:sz w:val="26"/>
          <w:szCs w:val="26"/>
        </w:rPr>
      </w:pPr>
      <w:r w:rsidRPr="00CE59B6">
        <w:rPr>
          <w:sz w:val="26"/>
          <w:szCs w:val="26"/>
        </w:rPr>
        <w:t xml:space="preserve">от </w:t>
      </w:r>
      <w:r>
        <w:rPr>
          <w:sz w:val="26"/>
          <w:szCs w:val="26"/>
        </w:rPr>
        <w:t>25</w:t>
      </w:r>
      <w:r w:rsidRPr="00CE59B6">
        <w:rPr>
          <w:sz w:val="26"/>
          <w:szCs w:val="26"/>
        </w:rPr>
        <w:t>.04.2017 № 33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Pr="00CE59B6" w:rsidRDefault="00CE59B6" w:rsidP="00CE59B6">
      <w:pPr>
        <w:shd w:val="clear" w:color="auto" w:fill="FFFFFF"/>
        <w:spacing w:after="225"/>
        <w:jc w:val="center"/>
        <w:rPr>
          <w:sz w:val="26"/>
          <w:szCs w:val="26"/>
        </w:rPr>
      </w:pPr>
      <w:r w:rsidRPr="00CE59B6">
        <w:rPr>
          <w:b/>
          <w:bCs/>
          <w:sz w:val="26"/>
          <w:szCs w:val="26"/>
        </w:rPr>
        <w:t>Положение</w:t>
      </w:r>
    </w:p>
    <w:p w:rsidR="00CE59B6" w:rsidRDefault="00CE59B6" w:rsidP="00CE59B6">
      <w:pPr>
        <w:shd w:val="clear" w:color="auto" w:fill="FFFFFF"/>
        <w:jc w:val="center"/>
        <w:rPr>
          <w:b/>
          <w:bCs/>
          <w:sz w:val="26"/>
          <w:szCs w:val="26"/>
        </w:rPr>
      </w:pPr>
      <w:r w:rsidRPr="00CE59B6">
        <w:rPr>
          <w:b/>
          <w:bCs/>
          <w:sz w:val="26"/>
          <w:szCs w:val="26"/>
        </w:rPr>
        <w:t>о проведении пожарно-профилактической работы в жилом секторе и в местах с массовым пребыванием людей на территории сельского поселения</w:t>
      </w:r>
    </w:p>
    <w:p w:rsidR="00CE59B6" w:rsidRPr="00CE59B6" w:rsidRDefault="00CE59B6" w:rsidP="00CE59B6">
      <w:pPr>
        <w:shd w:val="clear" w:color="auto" w:fill="FFFFFF"/>
        <w:jc w:val="center"/>
        <w:rPr>
          <w:sz w:val="26"/>
          <w:szCs w:val="26"/>
        </w:rPr>
      </w:pPr>
      <w:r w:rsidRPr="00CE59B6">
        <w:rPr>
          <w:b/>
          <w:bCs/>
          <w:sz w:val="26"/>
          <w:szCs w:val="26"/>
        </w:rPr>
        <w:t xml:space="preserve"> «Деревня </w:t>
      </w:r>
      <w:r>
        <w:rPr>
          <w:b/>
          <w:bCs/>
          <w:sz w:val="26"/>
          <w:szCs w:val="26"/>
        </w:rPr>
        <w:t>Колыхманово</w:t>
      </w:r>
      <w:r w:rsidRPr="00CE59B6">
        <w:rPr>
          <w:b/>
          <w:bCs/>
          <w:sz w:val="26"/>
          <w:szCs w:val="26"/>
        </w:rPr>
        <w:t>»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 Целями пожарно-профилактической работы считаются: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1.1. Повышение уровня противопожарной защиты жилого сектора.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1.2. Минимизация материальных и социальных потерь от пожаров в жилых помещениях.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1.3. Усиление роли и эффективности в работе по профилактике пожаров в жилом секторе и в местах с массовым пребыванием людей.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1.4. Принятие мер по устранению нарушений требований пожарной безопасности.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2. В ходе пожарно-профилактической и пропагандистской работы отрабатываются задачи: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2.1. Комплексное использование сил и средств по предупреждению пожаров и гибели людей при них в жилом секторе и в местах с массовым пребыванием людей.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2.2. Привлечение надзорных, правоохранительных органов, а также общественности к проведению пожарно-профилактической и пропагандистской работы.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3. Для проведения пожарно-профилактической и пропагандистской работы привлекаются: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3.1. Должностные лица Администрации сельского поселения.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3.2. Работники, прошедшие обучение мерам пожарной безопасности по специальным программам.</w:t>
      </w:r>
    </w:p>
    <w:p w:rsidR="00CE59B6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4. Противопожарная пропаганда является одной из форм профилактики пожаров и гибели на них людей.</w:t>
      </w:r>
    </w:p>
    <w:p w:rsidR="00DE1FEF" w:rsidRPr="00CE59B6" w:rsidRDefault="00CE59B6" w:rsidP="00CE59B6">
      <w:pPr>
        <w:shd w:val="clear" w:color="auto" w:fill="FFFFFF"/>
        <w:spacing w:after="225"/>
        <w:jc w:val="both"/>
        <w:rPr>
          <w:sz w:val="26"/>
          <w:szCs w:val="26"/>
        </w:rPr>
      </w:pPr>
      <w:r w:rsidRPr="00CE59B6">
        <w:rPr>
          <w:sz w:val="26"/>
          <w:szCs w:val="26"/>
        </w:rPr>
        <w:t>5. Противопожарная пропаганда предусматривает целенаправленное информирование населения о проблемах и путях обеспечения пожарной безопасности, осуществляемое через средства массовой информации посредством издания и распространения специальной рекламной продукции, устройства тематических выставок, смотров, и использования других, не запрещенных законодательством Российской Федерации форм информирования населения.</w:t>
      </w:r>
    </w:p>
    <w:sectPr w:rsidR="00DE1FEF" w:rsidRPr="00CE5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50"/>
    <w:rsid w:val="00831050"/>
    <w:rsid w:val="00CE59B6"/>
    <w:rsid w:val="00D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35134-9026-4880-93D4-196A1322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59B6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2017-05-05T07:03:00Z</dcterms:created>
  <dcterms:modified xsi:type="dcterms:W3CDTF">2017-05-05T07:09:00Z</dcterms:modified>
</cp:coreProperties>
</file>