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>Деревня Колыхманово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16 ноября 2017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</w:t>
            </w:r>
          </w:p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Колыхманово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proofErr w:type="gramStart"/>
      <w:r w:rsidRPr="00D52025">
        <w:rPr>
          <w:rFonts w:ascii="Times New Roman" w:hAnsi="Times New Roman" w:cs="Times New Roman"/>
          <w:sz w:val="28"/>
          <w:szCs w:val="28"/>
        </w:rPr>
        <w:t>с  Постановлением</w:t>
      </w:r>
      <w:proofErr w:type="gramEnd"/>
      <w:r w:rsidRPr="00D52025">
        <w:rPr>
          <w:rFonts w:ascii="Times New Roman" w:hAnsi="Times New Roman" w:cs="Times New Roman"/>
          <w:sz w:val="28"/>
          <w:szCs w:val="28"/>
        </w:rPr>
        <w:t xml:space="preserve">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</w:t>
      </w:r>
      <w:r w:rsidRPr="00D52025">
        <w:rPr>
          <w:rFonts w:ascii="Times New Roman" w:hAnsi="Times New Roman" w:cs="Times New Roman"/>
          <w:sz w:val="28"/>
          <w:szCs w:val="28"/>
        </w:rPr>
        <w:t>ми финансами Калужской области»,</w:t>
      </w:r>
      <w:r w:rsidRPr="00D52025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</w:t>
      </w:r>
      <w:r w:rsidRPr="00D52025">
        <w:rPr>
          <w:rFonts w:ascii="Times New Roman" w:hAnsi="Times New Roman" w:cs="Times New Roman"/>
          <w:sz w:val="28"/>
          <w:szCs w:val="28"/>
        </w:rPr>
        <w:t>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</w:t>
      </w:r>
      <w:bookmarkStart w:id="0" w:name="_GoBack"/>
      <w:bookmarkEnd w:id="0"/>
      <w:r w:rsidRPr="00D52025">
        <w:rPr>
          <w:rStyle w:val="FontStyle12"/>
          <w:b w:val="0"/>
          <w:sz w:val="28"/>
          <w:szCs w:val="28"/>
        </w:rPr>
        <w:t xml:space="preserve">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МО сельского поселения «Деревня </w:t>
      </w:r>
      <w:r w:rsidRPr="00D52025">
        <w:rPr>
          <w:rFonts w:ascii="Times New Roman" w:hAnsi="Times New Roman" w:cs="Times New Roman"/>
          <w:sz w:val="28"/>
          <w:szCs w:val="28"/>
        </w:rPr>
        <w:t>Колыхманово</w:t>
      </w:r>
      <w:r w:rsidRPr="00D52025">
        <w:rPr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образовани</w:t>
      </w:r>
      <w:r w:rsidRPr="00D52025">
        <w:rPr>
          <w:rFonts w:ascii="Times New Roman" w:hAnsi="Times New Roman" w:cs="Times New Roman"/>
          <w:sz w:val="28"/>
          <w:szCs w:val="28"/>
        </w:rPr>
        <w:t>я сельского поселения «Деревня Колыхманово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</w:t>
      </w:r>
      <w:proofErr w:type="gramStart"/>
      <w:r w:rsidRPr="00D52025">
        <w:rPr>
          <w:rFonts w:ascii="Times New Roman" w:hAnsi="Times New Roman" w:cs="Times New Roman"/>
          <w:sz w:val="28"/>
          <w:szCs w:val="28"/>
        </w:rPr>
        <w:t>Колыхманово</w:t>
      </w:r>
      <w:r w:rsidRPr="00D52025">
        <w:rPr>
          <w:rFonts w:ascii="Times New Roman" w:hAnsi="Times New Roman" w:cs="Times New Roman"/>
          <w:sz w:val="28"/>
          <w:szCs w:val="28"/>
        </w:rPr>
        <w:t>»  по</w:t>
      </w:r>
      <w:proofErr w:type="gramEnd"/>
      <w:r w:rsidRPr="00D52025">
        <w:rPr>
          <w:rFonts w:ascii="Times New Roman" w:hAnsi="Times New Roman" w:cs="Times New Roman"/>
          <w:sz w:val="28"/>
          <w:szCs w:val="28"/>
        </w:rPr>
        <w:t xml:space="preserve">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3633F3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 xml:space="preserve">сельское поселение «Деревня </w:t>
      </w:r>
      <w:proofErr w:type="gramStart"/>
      <w:r w:rsidRPr="00D52025">
        <w:rPr>
          <w:b/>
          <w:sz w:val="28"/>
          <w:szCs w:val="28"/>
        </w:rPr>
        <w:t xml:space="preserve">Колыхманово»   </w:t>
      </w:r>
      <w:proofErr w:type="gramEnd"/>
      <w:r w:rsidRPr="00D52025">
        <w:rPr>
          <w:b/>
          <w:sz w:val="28"/>
          <w:szCs w:val="28"/>
        </w:rPr>
        <w:t xml:space="preserve">               Т. Н. Двойненкова</w:t>
      </w:r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25"/>
    <w:rsid w:val="003633F3"/>
    <w:rsid w:val="004D186D"/>
    <w:rsid w:val="00C40056"/>
    <w:rsid w:val="00D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BB270-B690-47CB-8D30-EB88EE8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2018-02-15T16:21:00Z</cp:lastPrinted>
  <dcterms:created xsi:type="dcterms:W3CDTF">2018-02-15T16:21:00Z</dcterms:created>
  <dcterms:modified xsi:type="dcterms:W3CDTF">2018-02-15T16:21:00Z</dcterms:modified>
</cp:coreProperties>
</file>