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АДМИНИСТРАЦИЯ</w:t>
      </w:r>
    </w:p>
    <w:p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МУНИЦИПАЛЬНОГО ОБРАЗОВАНИЯ СЕЛЬСКОЕ ПОСЕЛЕНИЕ</w:t>
      </w:r>
    </w:p>
    <w:p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«ДЕРЕВНЯ КОЛЫХМАНОВО»</w:t>
      </w:r>
    </w:p>
    <w:p>
      <w:pPr>
        <w:jc w:val="center"/>
        <w:rPr>
          <w:rFonts w:eastAsia="MS Mincho"/>
          <w:b/>
          <w:bCs/>
          <w:sz w:val="16"/>
          <w:szCs w:val="16"/>
        </w:rPr>
      </w:pPr>
      <w:r>
        <w:rPr>
          <w:rFonts w:eastAsia="MS Mincho"/>
          <w:b/>
          <w:bCs/>
          <w:sz w:val="16"/>
          <w:szCs w:val="16"/>
        </w:rPr>
        <w:t>__________________________________________________________________________________________________________</w:t>
      </w:r>
    </w:p>
    <w:p>
      <w:pPr>
        <w:jc w:val="center"/>
        <w:outlineLvl w:val="0"/>
        <w:rPr>
          <w:rFonts w:eastAsia="MS Mincho" w:cs="Courier New"/>
          <w:sz w:val="22"/>
          <w:szCs w:val="22"/>
        </w:rPr>
      </w:pPr>
      <w:r>
        <w:rPr>
          <w:rFonts w:eastAsia="MS Mincho"/>
          <w:sz w:val="22"/>
          <w:szCs w:val="22"/>
        </w:rPr>
        <w:t>249910 Калужская область,  Юхновский район, д. Колыхманово, ул. Центральная, д.16.  факс 3-32-95 т. 3-32-17</w:t>
      </w:r>
    </w:p>
    <w:p>
      <w:pPr>
        <w:jc w:val="both"/>
        <w:rPr>
          <w:b/>
          <w:sz w:val="22"/>
          <w:szCs w:val="22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snapToGrid w:val="0"/>
        <w:ind w:firstLine="3001" w:firstLineChars="750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</w:rPr>
        <w:t>ПОСТАНОВЛЕНИЕ</w:t>
      </w:r>
      <w:r>
        <w:rPr>
          <w:rFonts w:ascii="Times New Roman" w:hAnsi="Times New Roman" w:cs="Times New Roman"/>
        </w:rPr>
        <w:t xml:space="preserve"> </w:t>
      </w:r>
    </w:p>
    <w:p>
      <w:pPr>
        <w:snapToGrid w:val="0"/>
        <w:jc w:val="center"/>
        <w:rPr>
          <w:rFonts w:ascii="Times New Roman" w:hAnsi="Times New Roman" w:cs="Times New Roman"/>
          <w:sz w:val="32"/>
        </w:rPr>
      </w:pPr>
    </w:p>
    <w:p>
      <w:pPr>
        <w:snapToGrid w:val="0"/>
        <w:jc w:val="center"/>
        <w:rPr>
          <w:rFonts w:ascii="Times New Roman" w:hAnsi="Times New Roman" w:cs="Times New Roman"/>
          <w:sz w:val="16"/>
        </w:rPr>
      </w:pPr>
    </w:p>
    <w:p>
      <w:pPr>
        <w:snapToGrid w:val="0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от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01 февраля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2024 г.                                                                                            №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  <w:t>11</w:t>
      </w:r>
    </w:p>
    <w:p>
      <w:pPr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5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21212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О закладке и ведении электронных похозяйственных книг учета 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личных подсобных хозяйств граждан на территории муниципального образования сельское поселение «Деревня Колыхманово»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212121"/>
                <w:sz w:val="26"/>
                <w:szCs w:val="26"/>
                <w:lang w:eastAsia="ru-RU"/>
              </w:rPr>
              <w:t>на 2024- 2028 годы</w:t>
            </w:r>
          </w:p>
        </w:tc>
      </w:tr>
    </w:tbl>
    <w:p>
      <w:pPr>
        <w:shd w:val="clear" w:color="auto" w:fill="FFFFFF"/>
        <w:spacing w:after="100" w:afterAutospacing="1" w:line="240" w:lineRule="auto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>    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похозяйственных книг»,  и в целях учета личных подсобных хозяйств на территории МО сельское поселение «Деревня Колыхманово»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6"/>
          <w:szCs w:val="26"/>
          <w:lang w:eastAsia="ru-RU"/>
        </w:rPr>
        <w:t> 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6"/>
          <w:szCs w:val="26"/>
          <w:lang w:eastAsia="ru-RU"/>
        </w:rPr>
        <w:t>ПОСТАНОВЛЯЕТ: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 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1. Организовать на территории МО СП «Деревня</w:t>
      </w:r>
      <w:r>
        <w:rPr>
          <w:rFonts w:hint="default" w:ascii="Times New Roman" w:hAnsi="Times New Roman" w:eastAsia="Times New Roman" w:cs="Times New Roman"/>
          <w:color w:val="212121"/>
          <w:sz w:val="26"/>
          <w:szCs w:val="26"/>
          <w:lang w:val="en-US" w:eastAsia="ru-RU"/>
        </w:rPr>
        <w:t xml:space="preserve"> Колыхманово</w:t>
      </w: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» закладку новых похозяйственных книг учета личных подсобных хозяйств, сроком на пять лет на 2024- 2028 годы в электронной форме.</w:t>
      </w:r>
    </w:p>
    <w:p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 xml:space="preserve">2. Ежегодно, по состоянию на 1 января путем сплошного обхода личных подсобных хозяйств и опроса членов личных подсобных хозяйств в период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 10 января по 15 </w:t>
      </w: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февраля осуществлять сбор сведений, указанных в книгах.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3. Записи в похозяйственные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4. При ведении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5. Ответственным за ведение похозяйственных книг в установленном порядке и их сохранность назначить</w:t>
      </w:r>
      <w:r>
        <w:rPr>
          <w:rFonts w:hint="default" w:ascii="Times New Roman" w:hAnsi="Times New Roman" w:eastAsia="Times New Roman" w:cs="Times New Roman"/>
          <w:color w:val="212121"/>
          <w:sz w:val="26"/>
          <w:szCs w:val="26"/>
          <w:lang w:val="en-US" w:eastAsia="ru-RU"/>
        </w:rPr>
        <w:t xml:space="preserve"> ведущего эксперта</w:t>
      </w: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 xml:space="preserve"> администрации  МО СП «Деревня Колыхманово» - Щербакову</w:t>
      </w:r>
      <w:r>
        <w:rPr>
          <w:rFonts w:hint="default" w:ascii="Times New Roman" w:hAnsi="Times New Roman" w:eastAsia="Times New Roman" w:cs="Times New Roman"/>
          <w:color w:val="212121"/>
          <w:sz w:val="26"/>
          <w:szCs w:val="26"/>
          <w:lang w:val="en-US" w:eastAsia="ru-RU"/>
        </w:rPr>
        <w:t xml:space="preserve"> Марину Григорьевну</w:t>
      </w: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6. Настоящее постановление вступает в силу со дня подписания  и  подлежит   опубликованию на официальном сайте администрации.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 </w:t>
      </w:r>
    </w:p>
    <w:p>
      <w:pPr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  <w:lang w:eastAsia="ru-RU"/>
        </w:rPr>
        <w:t>7. Контроль за исполнением настоящего постановления оставляю за собой</w:t>
      </w:r>
      <w:r>
        <w:rPr>
          <w:rFonts w:hint="default" w:ascii="Times New Roman" w:hAnsi="Times New Roman" w:eastAsia="Times New Roman" w:cs="Times New Roman"/>
          <w:color w:val="212121"/>
          <w:sz w:val="26"/>
          <w:szCs w:val="26"/>
          <w:lang w:val="en-US" w:eastAsia="ru-RU"/>
        </w:rPr>
        <w:t>.</w:t>
      </w:r>
    </w:p>
    <w:p>
      <w:pPr>
        <w:rPr>
          <w:rFonts w:ascii="Times New Roman" w:hAnsi="Times New Roman" w:cs="Times New Roman"/>
        </w:rPr>
      </w:pPr>
    </w:p>
    <w:p>
      <w:pPr>
        <w:pStyle w:val="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 администрации</w:t>
      </w:r>
    </w:p>
    <w:p>
      <w:pPr>
        <w:widowControl w:val="0"/>
        <w:jc w:val="both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МО СП «Деревня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Колыхманово</w:t>
      </w:r>
      <w:r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.Б. Половцева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5F"/>
    <w:rsid w:val="0022269E"/>
    <w:rsid w:val="00261BEC"/>
    <w:rsid w:val="004356BD"/>
    <w:rsid w:val="007732BB"/>
    <w:rsid w:val="007960D5"/>
    <w:rsid w:val="007C113C"/>
    <w:rsid w:val="00880B4E"/>
    <w:rsid w:val="00A04522"/>
    <w:rsid w:val="00CF6E84"/>
    <w:rsid w:val="00DE2A5F"/>
    <w:rsid w:val="1320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9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hAnsi="Times New Roman" w:eastAsia="Times New Roman" w:cs="Times New Roman"/>
      <w:snapToGrid w:val="0"/>
      <w:color w:val="000000"/>
      <w:sz w:val="32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link w:val="10"/>
    <w:qFormat/>
    <w:uiPriority w:val="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 w:cs="Times New Roman"/>
      <w:snapToGrid w:val="0"/>
      <w:color w:val="000000"/>
      <w:sz w:val="28"/>
      <w:szCs w:val="20"/>
      <w:lang w:eastAsia="ru-RU"/>
    </w:rPr>
  </w:style>
  <w:style w:type="paragraph" w:styleId="6">
    <w:name w:val="Body Text 3"/>
    <w:basedOn w:val="1"/>
    <w:link w:val="8"/>
    <w:semiHidden/>
    <w:unhideWhenUsed/>
    <w:uiPriority w:val="9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 w:eastAsia="Times New Roman" w:cs="Times New Roman"/>
      <w:snapToGrid w:val="0"/>
      <w:color w:val="000000"/>
      <w:sz w:val="16"/>
      <w:szCs w:val="16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8">
    <w:name w:val="Основной текст 3 Знак"/>
    <w:basedOn w:val="3"/>
    <w:link w:val="6"/>
    <w:semiHidden/>
    <w:uiPriority w:val="99"/>
    <w:rPr>
      <w:rFonts w:ascii="Times New Roman" w:hAnsi="Times New Roman" w:eastAsia="Times New Roman" w:cs="Times New Roman"/>
      <w:snapToGrid w:val="0"/>
      <w:color w:val="000000"/>
      <w:sz w:val="16"/>
      <w:szCs w:val="16"/>
      <w:lang w:eastAsia="ru-RU"/>
    </w:rPr>
  </w:style>
  <w:style w:type="character" w:customStyle="1" w:styleId="9">
    <w:name w:val="Заголовок 5 Знак"/>
    <w:basedOn w:val="3"/>
    <w:link w:val="2"/>
    <w:uiPriority w:val="0"/>
    <w:rPr>
      <w:rFonts w:ascii="Times New Roman" w:hAnsi="Times New Roman" w:eastAsia="Times New Roman" w:cs="Times New Roman"/>
      <w:snapToGrid w:val="0"/>
      <w:color w:val="000000"/>
      <w:sz w:val="32"/>
      <w:szCs w:val="20"/>
      <w:lang w:eastAsia="ru-RU"/>
    </w:rPr>
  </w:style>
  <w:style w:type="character" w:customStyle="1" w:styleId="10">
    <w:name w:val="Название Знак"/>
    <w:basedOn w:val="3"/>
    <w:link w:val="5"/>
    <w:uiPriority w:val="0"/>
    <w:rPr>
      <w:rFonts w:ascii="Times New Roman" w:hAnsi="Times New Roman" w:eastAsia="Times New Roman" w:cs="Times New Roman"/>
      <w:snapToGrid w:val="0"/>
      <w:color w:val="000000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332</Words>
  <Characters>1896</Characters>
  <Lines>15</Lines>
  <Paragraphs>4</Paragraphs>
  <TotalTime>0</TotalTime>
  <ScaleCrop>false</ScaleCrop>
  <LinksUpToDate>false</LinksUpToDate>
  <CharactersWithSpaces>2224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2024-01-12T05:46:00Z</dcterms:created>
  <dc:creator>PLOSKOE</dc:creator>
  <cp:lastModifiedBy>KOLIHMANOVO</cp:lastModifiedBy>
  <dcterms:modified xsi:type="dcterms:W3CDTF">2024-02-13T06:25:59Z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182AE69A0D8B480D80C92BC89CCE800F_13</vt:lpwstr>
  </property>
</Properties>
</file>